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18" w:type="dxa"/>
        <w:tblInd w:w="-567" w:type="dxa"/>
        <w:tblLook w:val="0000" w:firstRow="0" w:lastRow="0" w:firstColumn="0" w:lastColumn="0" w:noHBand="0" w:noVBand="0"/>
      </w:tblPr>
      <w:tblGrid>
        <w:gridCol w:w="5272"/>
        <w:gridCol w:w="5346"/>
      </w:tblGrid>
      <w:tr w:rsidR="0000108E" w:rsidRPr="0000108E" w:rsidTr="00AF1277">
        <w:trPr>
          <w:trHeight w:val="1702"/>
        </w:trPr>
        <w:tc>
          <w:tcPr>
            <w:tcW w:w="5272" w:type="dxa"/>
          </w:tcPr>
          <w:p w:rsidR="0000108E" w:rsidRPr="0000108E" w:rsidRDefault="0000108E" w:rsidP="0000108E">
            <w:pPr>
              <w:widowControl/>
              <w:autoSpaceDE/>
              <w:autoSpaceDN/>
              <w:adjustRightInd/>
              <w:spacing w:line="259" w:lineRule="auto"/>
              <w:ind w:left="433"/>
              <w:jc w:val="left"/>
              <w:rPr>
                <w:rFonts w:ascii="Times New Roman" w:eastAsia="Calibri" w:hAnsi="Times New Roman" w:cs="Times New Roman"/>
                <w:color w:val="000000"/>
                <w:sz w:val="22"/>
                <w:szCs w:val="22"/>
                <w:lang w:eastAsia="en-US"/>
              </w:rPr>
            </w:pPr>
            <w:r w:rsidRPr="0000108E">
              <w:rPr>
                <w:rFonts w:ascii="Times New Roman" w:eastAsia="Calibri" w:hAnsi="Times New Roman" w:cs="Times New Roman"/>
                <w:color w:val="000000"/>
                <w:sz w:val="22"/>
                <w:szCs w:val="22"/>
                <w:lang w:eastAsia="en-US"/>
              </w:rPr>
              <w:t>СОГЛАСОВАНО:</w:t>
            </w:r>
          </w:p>
          <w:p w:rsidR="0000108E" w:rsidRPr="0000108E" w:rsidRDefault="0000108E" w:rsidP="0000108E">
            <w:pPr>
              <w:widowControl/>
              <w:autoSpaceDE/>
              <w:autoSpaceDN/>
              <w:adjustRightInd/>
              <w:spacing w:line="259" w:lineRule="auto"/>
              <w:ind w:left="459"/>
              <w:jc w:val="left"/>
              <w:rPr>
                <w:rFonts w:ascii="Times New Roman" w:eastAsia="Calibri" w:hAnsi="Times New Roman" w:cs="Times New Roman"/>
                <w:color w:val="000000"/>
                <w:sz w:val="22"/>
                <w:szCs w:val="22"/>
                <w:lang w:eastAsia="en-US"/>
              </w:rPr>
            </w:pPr>
            <w:r w:rsidRPr="0000108E">
              <w:rPr>
                <w:rFonts w:ascii="Times New Roman" w:eastAsia="Calibri" w:hAnsi="Times New Roman" w:cs="Times New Roman"/>
                <w:color w:val="000000"/>
                <w:sz w:val="22"/>
                <w:szCs w:val="22"/>
                <w:lang w:eastAsia="en-US"/>
              </w:rPr>
              <w:t>Начальник отдела физической культуры и спорта</w:t>
            </w:r>
          </w:p>
          <w:p w:rsidR="0000108E" w:rsidRPr="0000108E" w:rsidRDefault="0000108E" w:rsidP="0000108E">
            <w:pPr>
              <w:widowControl/>
              <w:autoSpaceDE/>
              <w:autoSpaceDN/>
              <w:adjustRightInd/>
              <w:spacing w:line="259" w:lineRule="auto"/>
              <w:ind w:left="459"/>
              <w:jc w:val="left"/>
              <w:rPr>
                <w:rFonts w:ascii="Times New Roman" w:eastAsia="Calibri" w:hAnsi="Times New Roman" w:cs="Times New Roman"/>
                <w:color w:val="000000"/>
                <w:sz w:val="22"/>
                <w:szCs w:val="22"/>
                <w:lang w:eastAsia="en-US"/>
              </w:rPr>
            </w:pPr>
            <w:r w:rsidRPr="0000108E">
              <w:rPr>
                <w:rFonts w:ascii="Times New Roman" w:eastAsia="Calibri" w:hAnsi="Times New Roman" w:cs="Times New Roman"/>
                <w:color w:val="000000"/>
                <w:sz w:val="22"/>
                <w:szCs w:val="22"/>
                <w:lang w:eastAsia="en-US"/>
              </w:rPr>
              <w:t xml:space="preserve">администрации города </w:t>
            </w:r>
            <w:proofErr w:type="spellStart"/>
            <w:r w:rsidRPr="0000108E">
              <w:rPr>
                <w:rFonts w:ascii="Times New Roman" w:eastAsia="Calibri" w:hAnsi="Times New Roman" w:cs="Times New Roman"/>
                <w:color w:val="000000"/>
                <w:sz w:val="22"/>
                <w:szCs w:val="22"/>
                <w:lang w:eastAsia="en-US"/>
              </w:rPr>
              <w:t>Мегиона</w:t>
            </w:r>
            <w:proofErr w:type="spellEnd"/>
            <w:r w:rsidRPr="0000108E">
              <w:rPr>
                <w:rFonts w:ascii="Times New Roman" w:eastAsia="Calibri" w:hAnsi="Times New Roman" w:cs="Times New Roman"/>
                <w:color w:val="000000"/>
                <w:sz w:val="22"/>
                <w:szCs w:val="22"/>
                <w:lang w:eastAsia="en-US"/>
              </w:rPr>
              <w:t xml:space="preserve">  </w:t>
            </w:r>
          </w:p>
          <w:p w:rsidR="0000108E" w:rsidRPr="0000108E" w:rsidRDefault="0000108E" w:rsidP="0000108E">
            <w:pPr>
              <w:widowControl/>
              <w:autoSpaceDE/>
              <w:autoSpaceDN/>
              <w:adjustRightInd/>
              <w:spacing w:line="259" w:lineRule="auto"/>
              <w:ind w:left="459"/>
              <w:jc w:val="left"/>
              <w:rPr>
                <w:rFonts w:ascii="Times New Roman" w:eastAsia="Calibri" w:hAnsi="Times New Roman" w:cs="Times New Roman"/>
                <w:color w:val="000000"/>
                <w:sz w:val="22"/>
                <w:szCs w:val="22"/>
                <w:lang w:eastAsia="en-US"/>
              </w:rPr>
            </w:pPr>
          </w:p>
          <w:p w:rsidR="0000108E" w:rsidRPr="0000108E" w:rsidRDefault="0000108E" w:rsidP="0000108E">
            <w:pPr>
              <w:widowControl/>
              <w:autoSpaceDE/>
              <w:autoSpaceDN/>
              <w:adjustRightInd/>
              <w:spacing w:line="259" w:lineRule="auto"/>
              <w:ind w:left="459"/>
              <w:jc w:val="left"/>
              <w:rPr>
                <w:rFonts w:ascii="Times New Roman" w:eastAsia="Calibri" w:hAnsi="Times New Roman" w:cs="Times New Roman"/>
                <w:color w:val="000000"/>
                <w:sz w:val="22"/>
                <w:szCs w:val="22"/>
                <w:lang w:eastAsia="en-US"/>
              </w:rPr>
            </w:pPr>
            <w:r w:rsidRPr="0000108E">
              <w:rPr>
                <w:rFonts w:ascii="Times New Roman" w:eastAsia="Calibri" w:hAnsi="Times New Roman" w:cs="Times New Roman"/>
                <w:color w:val="000000"/>
                <w:sz w:val="22"/>
                <w:szCs w:val="22"/>
                <w:lang w:eastAsia="en-US"/>
              </w:rPr>
              <w:t xml:space="preserve">_______________ </w:t>
            </w:r>
            <w:proofErr w:type="spellStart"/>
            <w:r w:rsidRPr="0000108E">
              <w:rPr>
                <w:rFonts w:ascii="Times New Roman" w:eastAsia="Calibri" w:hAnsi="Times New Roman" w:cs="Times New Roman"/>
                <w:color w:val="000000"/>
                <w:sz w:val="22"/>
                <w:szCs w:val="22"/>
                <w:lang w:eastAsia="en-US"/>
              </w:rPr>
              <w:t>Э.М.Табаченко</w:t>
            </w:r>
            <w:proofErr w:type="spellEnd"/>
          </w:p>
          <w:p w:rsidR="0000108E" w:rsidRPr="0000108E" w:rsidRDefault="0000108E" w:rsidP="0000108E">
            <w:pPr>
              <w:widowControl/>
              <w:autoSpaceDE/>
              <w:autoSpaceDN/>
              <w:adjustRightInd/>
              <w:spacing w:line="259" w:lineRule="auto"/>
              <w:ind w:left="465"/>
              <w:jc w:val="left"/>
              <w:rPr>
                <w:rFonts w:ascii="Times New Roman" w:eastAsia="Calibri" w:hAnsi="Times New Roman" w:cs="Times New Roman"/>
                <w:color w:val="000000"/>
                <w:sz w:val="22"/>
                <w:szCs w:val="22"/>
                <w:lang w:eastAsia="en-US"/>
              </w:rPr>
            </w:pPr>
            <w:r w:rsidRPr="0000108E">
              <w:rPr>
                <w:rFonts w:ascii="Times New Roman" w:eastAsia="Calibri" w:hAnsi="Times New Roman" w:cs="Times New Roman"/>
                <w:color w:val="000000"/>
                <w:sz w:val="22"/>
                <w:szCs w:val="22"/>
                <w:lang w:eastAsia="en-US"/>
              </w:rPr>
              <w:t>«____» ____________2021 год</w:t>
            </w:r>
          </w:p>
          <w:p w:rsidR="0000108E" w:rsidRPr="0000108E" w:rsidRDefault="0000108E" w:rsidP="0000108E">
            <w:pPr>
              <w:widowControl/>
              <w:autoSpaceDE/>
              <w:autoSpaceDN/>
              <w:adjustRightInd/>
              <w:spacing w:line="259" w:lineRule="auto"/>
              <w:ind w:left="433"/>
              <w:jc w:val="left"/>
              <w:rPr>
                <w:rFonts w:ascii="Times New Roman" w:eastAsia="Calibri" w:hAnsi="Times New Roman" w:cs="Times New Roman"/>
                <w:color w:val="000000"/>
                <w:sz w:val="22"/>
                <w:szCs w:val="22"/>
                <w:lang w:eastAsia="en-US"/>
              </w:rPr>
            </w:pPr>
          </w:p>
        </w:tc>
        <w:tc>
          <w:tcPr>
            <w:tcW w:w="5346" w:type="dxa"/>
          </w:tcPr>
          <w:p w:rsidR="0000108E" w:rsidRPr="0000108E" w:rsidRDefault="0000108E" w:rsidP="0000108E">
            <w:pPr>
              <w:widowControl/>
              <w:autoSpaceDE/>
              <w:autoSpaceDN/>
              <w:adjustRightInd/>
              <w:spacing w:line="259" w:lineRule="auto"/>
              <w:ind w:left="870"/>
              <w:jc w:val="left"/>
              <w:rPr>
                <w:rFonts w:ascii="Times New Roman" w:eastAsia="Calibri" w:hAnsi="Times New Roman" w:cs="Times New Roman"/>
                <w:color w:val="000000"/>
                <w:sz w:val="22"/>
                <w:szCs w:val="22"/>
                <w:lang w:eastAsia="en-US"/>
              </w:rPr>
            </w:pPr>
            <w:r w:rsidRPr="0000108E">
              <w:rPr>
                <w:rFonts w:ascii="Times New Roman" w:eastAsia="Calibri" w:hAnsi="Times New Roman" w:cs="Times New Roman"/>
                <w:color w:val="000000"/>
                <w:sz w:val="22"/>
                <w:szCs w:val="22"/>
                <w:lang w:eastAsia="en-US"/>
              </w:rPr>
              <w:t>УТВЕРЖДАЮ:</w:t>
            </w:r>
          </w:p>
          <w:p w:rsidR="0000108E" w:rsidRPr="0000108E" w:rsidRDefault="0000108E" w:rsidP="0000108E">
            <w:pPr>
              <w:widowControl/>
              <w:autoSpaceDE/>
              <w:autoSpaceDN/>
              <w:adjustRightInd/>
              <w:spacing w:line="259" w:lineRule="auto"/>
              <w:ind w:left="870"/>
              <w:jc w:val="left"/>
              <w:rPr>
                <w:rFonts w:ascii="Times New Roman" w:eastAsia="Calibri" w:hAnsi="Times New Roman" w:cs="Times New Roman"/>
                <w:color w:val="000000"/>
                <w:sz w:val="22"/>
                <w:szCs w:val="22"/>
                <w:lang w:eastAsia="en-US"/>
              </w:rPr>
            </w:pPr>
            <w:r w:rsidRPr="0000108E">
              <w:rPr>
                <w:rFonts w:ascii="Times New Roman" w:eastAsia="Calibri" w:hAnsi="Times New Roman" w:cs="Times New Roman"/>
                <w:color w:val="000000"/>
                <w:sz w:val="22"/>
                <w:szCs w:val="22"/>
                <w:lang w:eastAsia="en-US"/>
              </w:rPr>
              <w:t>Директор</w:t>
            </w:r>
          </w:p>
          <w:p w:rsidR="0000108E" w:rsidRPr="0000108E" w:rsidRDefault="0000108E" w:rsidP="0000108E">
            <w:pPr>
              <w:widowControl/>
              <w:autoSpaceDE/>
              <w:autoSpaceDN/>
              <w:adjustRightInd/>
              <w:spacing w:line="259" w:lineRule="auto"/>
              <w:ind w:left="870"/>
              <w:jc w:val="left"/>
              <w:rPr>
                <w:rFonts w:ascii="Times New Roman" w:eastAsia="Calibri" w:hAnsi="Times New Roman" w:cs="Times New Roman"/>
                <w:color w:val="000000"/>
                <w:sz w:val="22"/>
                <w:szCs w:val="22"/>
                <w:lang w:eastAsia="en-US"/>
              </w:rPr>
            </w:pPr>
            <w:r w:rsidRPr="0000108E">
              <w:rPr>
                <w:rFonts w:ascii="Times New Roman" w:eastAsia="Calibri" w:hAnsi="Times New Roman" w:cs="Times New Roman"/>
                <w:color w:val="000000"/>
                <w:sz w:val="22"/>
                <w:szCs w:val="22"/>
                <w:lang w:eastAsia="en-US"/>
              </w:rPr>
              <w:t xml:space="preserve">департамента территориального развития </w:t>
            </w:r>
          </w:p>
          <w:p w:rsidR="0000108E" w:rsidRPr="0000108E" w:rsidRDefault="0000108E" w:rsidP="0000108E">
            <w:pPr>
              <w:widowControl/>
              <w:autoSpaceDE/>
              <w:autoSpaceDN/>
              <w:adjustRightInd/>
              <w:spacing w:line="259" w:lineRule="auto"/>
              <w:ind w:left="870"/>
              <w:jc w:val="left"/>
              <w:rPr>
                <w:rFonts w:ascii="Times New Roman" w:eastAsia="Calibri" w:hAnsi="Times New Roman" w:cs="Times New Roman"/>
                <w:color w:val="000000"/>
                <w:sz w:val="22"/>
                <w:szCs w:val="22"/>
                <w:lang w:eastAsia="en-US"/>
              </w:rPr>
            </w:pPr>
            <w:r w:rsidRPr="0000108E">
              <w:rPr>
                <w:rFonts w:ascii="Times New Roman" w:eastAsia="Calibri" w:hAnsi="Times New Roman" w:cs="Times New Roman"/>
                <w:color w:val="000000"/>
                <w:sz w:val="22"/>
                <w:szCs w:val="22"/>
                <w:lang w:eastAsia="en-US"/>
              </w:rPr>
              <w:t xml:space="preserve">_________________ </w:t>
            </w:r>
            <w:proofErr w:type="spellStart"/>
            <w:r w:rsidRPr="0000108E">
              <w:rPr>
                <w:rFonts w:ascii="Times New Roman" w:eastAsia="Calibri" w:hAnsi="Times New Roman" w:cs="Times New Roman"/>
                <w:color w:val="000000"/>
                <w:sz w:val="22"/>
                <w:szCs w:val="22"/>
                <w:lang w:eastAsia="en-US"/>
              </w:rPr>
              <w:t>А.В.Радецкий</w:t>
            </w:r>
            <w:proofErr w:type="spellEnd"/>
          </w:p>
          <w:p w:rsidR="0000108E" w:rsidRPr="0000108E" w:rsidRDefault="0000108E" w:rsidP="0000108E">
            <w:pPr>
              <w:widowControl/>
              <w:autoSpaceDE/>
              <w:autoSpaceDN/>
              <w:adjustRightInd/>
              <w:spacing w:line="259" w:lineRule="auto"/>
              <w:ind w:left="870"/>
              <w:jc w:val="left"/>
              <w:rPr>
                <w:rFonts w:ascii="Times New Roman" w:eastAsia="Calibri" w:hAnsi="Times New Roman" w:cs="Times New Roman"/>
                <w:color w:val="000000"/>
                <w:sz w:val="22"/>
                <w:szCs w:val="22"/>
                <w:lang w:eastAsia="en-US"/>
              </w:rPr>
            </w:pPr>
            <w:r w:rsidRPr="0000108E">
              <w:rPr>
                <w:rFonts w:ascii="Times New Roman" w:eastAsia="Calibri" w:hAnsi="Times New Roman" w:cs="Times New Roman"/>
                <w:color w:val="000000"/>
                <w:sz w:val="22"/>
                <w:szCs w:val="22"/>
                <w:lang w:eastAsia="en-US"/>
              </w:rPr>
              <w:t>«____» ____________2021 год</w:t>
            </w:r>
          </w:p>
        </w:tc>
      </w:tr>
      <w:tr w:rsidR="0000108E" w:rsidRPr="0000108E" w:rsidTr="00AF1277">
        <w:trPr>
          <w:trHeight w:val="4574"/>
        </w:trPr>
        <w:tc>
          <w:tcPr>
            <w:tcW w:w="5272" w:type="dxa"/>
          </w:tcPr>
          <w:p w:rsidR="0000108E" w:rsidRPr="0000108E" w:rsidRDefault="0000108E" w:rsidP="0000108E">
            <w:pPr>
              <w:widowControl/>
              <w:autoSpaceDE/>
              <w:autoSpaceDN/>
              <w:adjustRightInd/>
              <w:spacing w:line="259" w:lineRule="auto"/>
              <w:jc w:val="left"/>
              <w:rPr>
                <w:rFonts w:ascii="Times New Roman" w:eastAsia="Calibri" w:hAnsi="Times New Roman" w:cs="Times New Roman"/>
                <w:color w:val="000000"/>
                <w:sz w:val="22"/>
                <w:szCs w:val="22"/>
                <w:lang w:eastAsia="en-US"/>
              </w:rPr>
            </w:pPr>
          </w:p>
          <w:p w:rsidR="0000108E" w:rsidRPr="0000108E" w:rsidRDefault="0000108E" w:rsidP="0000108E">
            <w:pPr>
              <w:widowControl/>
              <w:autoSpaceDE/>
              <w:autoSpaceDN/>
              <w:adjustRightInd/>
              <w:spacing w:line="259" w:lineRule="auto"/>
              <w:ind w:left="459"/>
              <w:jc w:val="left"/>
              <w:rPr>
                <w:rFonts w:ascii="Times New Roman" w:eastAsia="Calibri" w:hAnsi="Times New Roman" w:cs="Times New Roman"/>
                <w:color w:val="000000"/>
                <w:sz w:val="22"/>
                <w:szCs w:val="22"/>
                <w:lang w:eastAsia="en-US"/>
              </w:rPr>
            </w:pPr>
          </w:p>
          <w:p w:rsidR="0000108E" w:rsidRPr="0000108E" w:rsidRDefault="0000108E" w:rsidP="0000108E">
            <w:pPr>
              <w:widowControl/>
              <w:autoSpaceDE/>
              <w:autoSpaceDN/>
              <w:adjustRightInd/>
              <w:spacing w:line="259" w:lineRule="auto"/>
              <w:ind w:left="465"/>
              <w:jc w:val="left"/>
              <w:rPr>
                <w:rFonts w:ascii="Times New Roman" w:eastAsia="Calibri" w:hAnsi="Times New Roman" w:cs="Times New Roman"/>
                <w:color w:val="000000"/>
                <w:sz w:val="22"/>
                <w:szCs w:val="22"/>
                <w:lang w:eastAsia="en-US"/>
              </w:rPr>
            </w:pPr>
          </w:p>
        </w:tc>
        <w:tc>
          <w:tcPr>
            <w:tcW w:w="5346" w:type="dxa"/>
          </w:tcPr>
          <w:p w:rsidR="0000108E" w:rsidRPr="0000108E" w:rsidRDefault="0000108E" w:rsidP="0000108E">
            <w:pPr>
              <w:widowControl/>
              <w:autoSpaceDE/>
              <w:autoSpaceDN/>
              <w:adjustRightInd/>
              <w:spacing w:line="259" w:lineRule="auto"/>
              <w:ind w:left="870"/>
              <w:jc w:val="left"/>
              <w:rPr>
                <w:rFonts w:ascii="Times New Roman" w:eastAsia="Calibri" w:hAnsi="Times New Roman" w:cs="Times New Roman"/>
                <w:color w:val="000000"/>
                <w:sz w:val="22"/>
                <w:szCs w:val="22"/>
                <w:lang w:eastAsia="en-US"/>
              </w:rPr>
            </w:pPr>
          </w:p>
          <w:p w:rsidR="0000108E" w:rsidRPr="0000108E" w:rsidRDefault="0000108E" w:rsidP="0000108E">
            <w:pPr>
              <w:widowControl/>
              <w:autoSpaceDE/>
              <w:autoSpaceDN/>
              <w:adjustRightInd/>
              <w:spacing w:line="259" w:lineRule="auto"/>
              <w:ind w:left="870"/>
              <w:jc w:val="left"/>
              <w:rPr>
                <w:rFonts w:ascii="Times New Roman" w:eastAsia="Calibri" w:hAnsi="Times New Roman" w:cs="Times New Roman"/>
                <w:color w:val="000000"/>
                <w:sz w:val="22"/>
                <w:szCs w:val="22"/>
                <w:lang w:eastAsia="en-US"/>
              </w:rPr>
            </w:pPr>
          </w:p>
          <w:p w:rsidR="0000108E" w:rsidRPr="0000108E" w:rsidRDefault="0000108E" w:rsidP="0000108E">
            <w:pPr>
              <w:widowControl/>
              <w:autoSpaceDE/>
              <w:autoSpaceDN/>
              <w:adjustRightInd/>
              <w:spacing w:line="259" w:lineRule="auto"/>
              <w:jc w:val="left"/>
              <w:rPr>
                <w:rFonts w:ascii="Times New Roman" w:eastAsia="Calibri" w:hAnsi="Times New Roman" w:cs="Times New Roman"/>
                <w:sz w:val="22"/>
                <w:szCs w:val="22"/>
                <w:lang w:eastAsia="en-US"/>
              </w:rPr>
            </w:pPr>
          </w:p>
          <w:p w:rsidR="0000108E" w:rsidRPr="0000108E" w:rsidRDefault="0000108E" w:rsidP="0000108E">
            <w:pPr>
              <w:widowControl/>
              <w:autoSpaceDE/>
              <w:autoSpaceDN/>
              <w:adjustRightInd/>
              <w:spacing w:line="259" w:lineRule="auto"/>
              <w:jc w:val="left"/>
              <w:rPr>
                <w:rFonts w:ascii="Times New Roman" w:eastAsia="Calibri" w:hAnsi="Times New Roman" w:cs="Times New Roman"/>
                <w:sz w:val="22"/>
                <w:szCs w:val="22"/>
                <w:lang w:eastAsia="en-US"/>
              </w:rPr>
            </w:pPr>
          </w:p>
          <w:p w:rsidR="0000108E" w:rsidRPr="0000108E" w:rsidRDefault="0000108E" w:rsidP="0000108E">
            <w:pPr>
              <w:widowControl/>
              <w:autoSpaceDE/>
              <w:autoSpaceDN/>
              <w:adjustRightInd/>
              <w:spacing w:line="259" w:lineRule="auto"/>
              <w:jc w:val="left"/>
              <w:rPr>
                <w:rFonts w:ascii="Times New Roman" w:eastAsia="Calibri" w:hAnsi="Times New Roman" w:cs="Times New Roman"/>
                <w:sz w:val="22"/>
                <w:szCs w:val="22"/>
                <w:lang w:eastAsia="en-US"/>
              </w:rPr>
            </w:pPr>
          </w:p>
          <w:p w:rsidR="0000108E" w:rsidRPr="0000108E" w:rsidRDefault="0000108E" w:rsidP="0000108E">
            <w:pPr>
              <w:widowControl/>
              <w:autoSpaceDE/>
              <w:autoSpaceDN/>
              <w:adjustRightInd/>
              <w:spacing w:line="259" w:lineRule="auto"/>
              <w:jc w:val="left"/>
              <w:rPr>
                <w:rFonts w:ascii="Times New Roman" w:eastAsia="Calibri" w:hAnsi="Times New Roman" w:cs="Times New Roman"/>
                <w:sz w:val="22"/>
                <w:szCs w:val="22"/>
                <w:lang w:eastAsia="en-US"/>
              </w:rPr>
            </w:pPr>
          </w:p>
          <w:p w:rsidR="0000108E" w:rsidRPr="0000108E" w:rsidRDefault="0000108E" w:rsidP="0000108E">
            <w:pPr>
              <w:widowControl/>
              <w:autoSpaceDE/>
              <w:autoSpaceDN/>
              <w:adjustRightInd/>
              <w:spacing w:line="259" w:lineRule="auto"/>
              <w:jc w:val="left"/>
              <w:rPr>
                <w:rFonts w:ascii="Times New Roman" w:eastAsia="Calibri" w:hAnsi="Times New Roman" w:cs="Times New Roman"/>
                <w:sz w:val="22"/>
                <w:szCs w:val="22"/>
                <w:lang w:eastAsia="en-US"/>
              </w:rPr>
            </w:pPr>
          </w:p>
          <w:p w:rsidR="0000108E" w:rsidRPr="0000108E" w:rsidRDefault="0000108E" w:rsidP="0000108E">
            <w:pPr>
              <w:widowControl/>
              <w:autoSpaceDE/>
              <w:autoSpaceDN/>
              <w:adjustRightInd/>
              <w:spacing w:line="259" w:lineRule="auto"/>
              <w:jc w:val="left"/>
              <w:rPr>
                <w:rFonts w:ascii="Times New Roman" w:eastAsia="Calibri" w:hAnsi="Times New Roman" w:cs="Times New Roman"/>
                <w:sz w:val="22"/>
                <w:szCs w:val="22"/>
                <w:lang w:eastAsia="en-US"/>
              </w:rPr>
            </w:pPr>
          </w:p>
          <w:p w:rsidR="0000108E" w:rsidRPr="0000108E" w:rsidRDefault="0000108E" w:rsidP="0000108E">
            <w:pPr>
              <w:widowControl/>
              <w:autoSpaceDE/>
              <w:autoSpaceDN/>
              <w:adjustRightInd/>
              <w:spacing w:line="259" w:lineRule="auto"/>
              <w:jc w:val="left"/>
              <w:rPr>
                <w:rFonts w:ascii="Times New Roman" w:eastAsia="Calibri" w:hAnsi="Times New Roman" w:cs="Times New Roman"/>
                <w:sz w:val="22"/>
                <w:szCs w:val="22"/>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sz w:val="22"/>
                <w:szCs w:val="22"/>
                <w:lang w:eastAsia="en-US"/>
              </w:rPr>
            </w:pPr>
          </w:p>
        </w:tc>
      </w:tr>
    </w:tbl>
    <w:p w:rsidR="0000108E" w:rsidRPr="0000108E" w:rsidRDefault="0000108E" w:rsidP="0000108E">
      <w:pPr>
        <w:widowControl/>
        <w:autoSpaceDE/>
        <w:autoSpaceDN/>
        <w:adjustRightInd/>
        <w:spacing w:line="259" w:lineRule="auto"/>
        <w:jc w:val="center"/>
        <w:rPr>
          <w:rFonts w:ascii="Times New Roman" w:eastAsia="Calibri" w:hAnsi="Times New Roman" w:cs="Times New Roman"/>
          <w:b/>
          <w:color w:val="000000"/>
          <w:sz w:val="32"/>
          <w:szCs w:val="32"/>
          <w:lang w:eastAsia="en-US"/>
        </w:rPr>
      </w:pPr>
      <w:r w:rsidRPr="0000108E">
        <w:rPr>
          <w:rFonts w:ascii="Times New Roman" w:eastAsia="Calibri" w:hAnsi="Times New Roman" w:cs="Times New Roman"/>
          <w:b/>
          <w:color w:val="000000"/>
          <w:sz w:val="32"/>
          <w:szCs w:val="32"/>
          <w:lang w:eastAsia="en-US"/>
        </w:rPr>
        <w:t>КОНКУРСНАЯ ДОКУМЕНТАЦИЯ</w:t>
      </w: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
          <w:color w:val="000000"/>
          <w:sz w:val="32"/>
          <w:szCs w:val="32"/>
          <w:lang w:eastAsia="en-US"/>
        </w:rPr>
      </w:pPr>
      <w:r w:rsidRPr="0000108E">
        <w:rPr>
          <w:rFonts w:ascii="Times New Roman" w:eastAsia="Calibri" w:hAnsi="Times New Roman" w:cs="Times New Roman"/>
          <w:b/>
          <w:color w:val="000000"/>
          <w:sz w:val="32"/>
          <w:szCs w:val="32"/>
          <w:lang w:eastAsia="en-US"/>
        </w:rPr>
        <w:t>ОТКРЫТЫЙ КОНКУРС</w:t>
      </w:r>
    </w:p>
    <w:p w:rsidR="0000108E" w:rsidRPr="0000108E" w:rsidRDefault="0000108E" w:rsidP="0000108E">
      <w:pPr>
        <w:widowControl/>
        <w:autoSpaceDE/>
        <w:autoSpaceDN/>
        <w:adjustRightInd/>
        <w:jc w:val="center"/>
        <w:rPr>
          <w:rFonts w:ascii="Times New Roman" w:hAnsi="Times New Roman" w:cs="Times New Roman"/>
          <w:color w:val="000000"/>
          <w:sz w:val="28"/>
          <w:szCs w:val="28"/>
        </w:rPr>
      </w:pPr>
      <w:r w:rsidRPr="0000108E">
        <w:rPr>
          <w:rFonts w:ascii="Times New Roman" w:hAnsi="Times New Roman" w:cs="Times New Roman"/>
          <w:color w:val="000000"/>
          <w:sz w:val="28"/>
          <w:szCs w:val="28"/>
        </w:rPr>
        <w:t xml:space="preserve">на право заключения инвестиционного договора для реализации инвестиционного проекта по созданию объекта спорта местного значения в городе </w:t>
      </w:r>
      <w:proofErr w:type="spellStart"/>
      <w:r w:rsidRPr="0000108E">
        <w:rPr>
          <w:rFonts w:ascii="Times New Roman" w:hAnsi="Times New Roman" w:cs="Times New Roman"/>
          <w:color w:val="000000"/>
          <w:sz w:val="28"/>
          <w:szCs w:val="28"/>
        </w:rPr>
        <w:t>Мегионе</w:t>
      </w:r>
      <w:proofErr w:type="spellEnd"/>
    </w:p>
    <w:p w:rsidR="0000108E" w:rsidRPr="0000108E" w:rsidRDefault="0000108E" w:rsidP="0000108E">
      <w:pPr>
        <w:widowControl/>
        <w:autoSpaceDE/>
        <w:autoSpaceDN/>
        <w:adjustRightInd/>
        <w:jc w:val="left"/>
        <w:rPr>
          <w:rFonts w:ascii="Times New Roman" w:hAnsi="Times New Roman" w:cs="Times New Roman"/>
          <w:color w:val="000000"/>
          <w:sz w:val="28"/>
          <w:szCs w:val="28"/>
        </w:rPr>
      </w:pPr>
    </w:p>
    <w:p w:rsidR="0000108E" w:rsidRPr="0000108E" w:rsidRDefault="0000108E" w:rsidP="0000108E">
      <w:pPr>
        <w:widowControl/>
        <w:autoSpaceDE/>
        <w:autoSpaceDN/>
        <w:adjustRightInd/>
        <w:jc w:val="left"/>
        <w:rPr>
          <w:rFonts w:ascii="Times New Roman" w:hAnsi="Times New Roman" w:cs="Times New Roman"/>
          <w:color w:val="000000"/>
          <w:sz w:val="28"/>
          <w:szCs w:val="28"/>
        </w:rPr>
      </w:pPr>
      <w:r w:rsidRPr="0000108E">
        <w:rPr>
          <w:rFonts w:ascii="Times New Roman" w:hAnsi="Times New Roman" w:cs="Times New Roman"/>
          <w:color w:val="000000"/>
          <w:sz w:val="28"/>
          <w:szCs w:val="28"/>
        </w:rPr>
        <w:t xml:space="preserve">Конкурс №1                                        </w:t>
      </w: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FE577A" w:rsidRDefault="00FE577A"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FE577A" w:rsidRDefault="00FE577A"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FE577A" w:rsidRPr="0000108E" w:rsidRDefault="00FE577A"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bCs/>
          <w:color w:val="000000"/>
          <w:sz w:val="28"/>
          <w:szCs w:val="28"/>
          <w:lang w:eastAsia="en-US"/>
        </w:rPr>
      </w:pPr>
    </w:p>
    <w:p w:rsidR="0000108E" w:rsidRPr="0000108E" w:rsidRDefault="0000108E" w:rsidP="0000108E">
      <w:pPr>
        <w:widowControl/>
        <w:autoSpaceDE/>
        <w:autoSpaceDN/>
        <w:adjustRightInd/>
        <w:spacing w:line="259" w:lineRule="auto"/>
        <w:jc w:val="center"/>
        <w:rPr>
          <w:rFonts w:ascii="Times New Roman" w:eastAsia="Calibri" w:hAnsi="Times New Roman" w:cs="Times New Roman"/>
          <w:color w:val="000000"/>
          <w:sz w:val="28"/>
          <w:szCs w:val="28"/>
          <w:lang w:eastAsia="en-US"/>
        </w:rPr>
      </w:pPr>
      <w:r w:rsidRPr="0000108E">
        <w:rPr>
          <w:rFonts w:ascii="Times New Roman" w:eastAsia="Calibri" w:hAnsi="Times New Roman" w:cs="Times New Roman"/>
          <w:bCs/>
          <w:color w:val="000000"/>
          <w:sz w:val="28"/>
          <w:szCs w:val="28"/>
          <w:lang w:eastAsia="en-US"/>
        </w:rPr>
        <w:t xml:space="preserve">город Мегион, </w:t>
      </w:r>
      <w:r w:rsidRPr="0000108E">
        <w:rPr>
          <w:rFonts w:ascii="Times New Roman" w:eastAsia="Calibri" w:hAnsi="Times New Roman" w:cs="Times New Roman"/>
          <w:color w:val="000000"/>
          <w:sz w:val="28"/>
          <w:szCs w:val="28"/>
          <w:lang w:eastAsia="en-US"/>
        </w:rPr>
        <w:t>2021 год</w:t>
      </w:r>
    </w:p>
    <w:p w:rsidR="00973B8B" w:rsidRPr="00973B8B" w:rsidRDefault="00973B8B" w:rsidP="00F65758">
      <w:pPr>
        <w:ind w:firstLine="567"/>
        <w:jc w:val="center"/>
        <w:rPr>
          <w:rFonts w:ascii="Times New Roman" w:hAnsi="Times New Roman" w:cs="Times New Roman"/>
          <w:color w:val="000000"/>
          <w:sz w:val="28"/>
          <w:szCs w:val="28"/>
        </w:rPr>
      </w:pPr>
      <w:r w:rsidRPr="00973B8B">
        <w:rPr>
          <w:rFonts w:ascii="Times New Roman" w:hAnsi="Times New Roman" w:cs="Times New Roman"/>
          <w:color w:val="000000"/>
          <w:sz w:val="28"/>
          <w:szCs w:val="28"/>
        </w:rPr>
        <w:lastRenderedPageBreak/>
        <w:t>Содержание</w:t>
      </w:r>
      <w:r w:rsidR="00B36AAA">
        <w:rPr>
          <w:rFonts w:ascii="Times New Roman" w:hAnsi="Times New Roman" w:cs="Times New Roman"/>
          <w:color w:val="000000"/>
          <w:sz w:val="28"/>
          <w:szCs w:val="28"/>
        </w:rPr>
        <w:t xml:space="preserve"> </w:t>
      </w:r>
      <w:r w:rsidRPr="00973B8B">
        <w:rPr>
          <w:rFonts w:ascii="Times New Roman" w:hAnsi="Times New Roman" w:cs="Times New Roman"/>
          <w:color w:val="000000"/>
          <w:sz w:val="28"/>
          <w:szCs w:val="28"/>
        </w:rPr>
        <w:t>конкурсной документации</w:t>
      </w:r>
    </w:p>
    <w:p w:rsidR="00973B8B" w:rsidRPr="00973B8B" w:rsidRDefault="00973B8B" w:rsidP="00F65758">
      <w:pPr>
        <w:ind w:firstLine="567"/>
        <w:jc w:val="center"/>
        <w:rPr>
          <w:rFonts w:ascii="Times New Roman" w:hAnsi="Times New Roman" w:cs="Times New Roman"/>
          <w:color w:val="000000"/>
          <w:sz w:val="28"/>
          <w:szCs w:val="28"/>
        </w:rPr>
      </w:pPr>
    </w:p>
    <w:p w:rsidR="007E3A96" w:rsidRDefault="00973B8B" w:rsidP="00F65758">
      <w:pPr>
        <w:ind w:firstLine="567"/>
        <w:rPr>
          <w:rFonts w:ascii="Times New Roman" w:hAnsi="Times New Roman" w:cs="Times New Roman"/>
          <w:sz w:val="28"/>
          <w:szCs w:val="28"/>
        </w:rPr>
      </w:pPr>
      <w:r w:rsidRPr="005D7CE4">
        <w:rPr>
          <w:rFonts w:ascii="Times New Roman" w:hAnsi="Times New Roman" w:cs="Times New Roman"/>
          <w:sz w:val="28"/>
          <w:szCs w:val="28"/>
        </w:rPr>
        <w:t xml:space="preserve">Раздел </w:t>
      </w:r>
      <w:r w:rsidRPr="005D7CE4">
        <w:rPr>
          <w:rFonts w:ascii="Times New Roman" w:hAnsi="Times New Roman" w:cs="Times New Roman"/>
          <w:sz w:val="28"/>
          <w:szCs w:val="28"/>
          <w:lang w:val="en-US"/>
        </w:rPr>
        <w:t>I</w:t>
      </w:r>
      <w:r w:rsidRPr="005D7CE4">
        <w:rPr>
          <w:rFonts w:ascii="Times New Roman" w:hAnsi="Times New Roman" w:cs="Times New Roman"/>
          <w:sz w:val="28"/>
          <w:szCs w:val="28"/>
        </w:rPr>
        <w:t>. Общие сведения об организации и проведении конкурса.</w:t>
      </w:r>
    </w:p>
    <w:p w:rsidR="00973B8B" w:rsidRPr="005D7CE4" w:rsidRDefault="007E3A96" w:rsidP="00F65758">
      <w:pPr>
        <w:ind w:firstLine="567"/>
        <w:rPr>
          <w:rFonts w:ascii="Times New Roman" w:hAnsi="Times New Roman" w:cs="Times New Roman"/>
          <w:sz w:val="28"/>
          <w:szCs w:val="28"/>
        </w:rPr>
      </w:pPr>
      <w:r w:rsidRPr="007E3A96">
        <w:rPr>
          <w:rFonts w:ascii="Times New Roman" w:hAnsi="Times New Roman" w:cs="Times New Roman"/>
          <w:sz w:val="28"/>
          <w:szCs w:val="28"/>
        </w:rPr>
        <w:t xml:space="preserve">Раздел II. Инструкция по заполнению заявки на участие в конкурсе. </w:t>
      </w:r>
      <w:r w:rsidR="00161D58">
        <w:rPr>
          <w:rFonts w:ascii="Times New Roman" w:hAnsi="Times New Roman" w:cs="Times New Roman"/>
          <w:sz w:val="28"/>
          <w:szCs w:val="28"/>
        </w:rPr>
        <w:t xml:space="preserve"> </w:t>
      </w:r>
    </w:p>
    <w:p w:rsidR="00973B8B" w:rsidRPr="005D7CE4" w:rsidRDefault="00973B8B" w:rsidP="00F65758">
      <w:pPr>
        <w:ind w:firstLine="567"/>
        <w:rPr>
          <w:rFonts w:ascii="Times New Roman" w:hAnsi="Times New Roman" w:cs="Times New Roman"/>
          <w:sz w:val="28"/>
          <w:szCs w:val="28"/>
        </w:rPr>
      </w:pPr>
      <w:r w:rsidRPr="005D7CE4">
        <w:rPr>
          <w:rFonts w:ascii="Times New Roman" w:hAnsi="Times New Roman" w:cs="Times New Roman"/>
          <w:sz w:val="28"/>
          <w:szCs w:val="28"/>
        </w:rPr>
        <w:t xml:space="preserve">Раздел </w:t>
      </w:r>
      <w:r w:rsidRPr="005D7CE4">
        <w:rPr>
          <w:rFonts w:ascii="Times New Roman" w:hAnsi="Times New Roman" w:cs="Times New Roman"/>
          <w:sz w:val="28"/>
          <w:szCs w:val="28"/>
          <w:lang w:val="en-US"/>
        </w:rPr>
        <w:t>I</w:t>
      </w:r>
      <w:r w:rsidR="007E3A96">
        <w:rPr>
          <w:rFonts w:ascii="Times New Roman" w:hAnsi="Times New Roman" w:cs="Times New Roman"/>
          <w:sz w:val="28"/>
          <w:szCs w:val="28"/>
          <w:lang w:val="en-US"/>
        </w:rPr>
        <w:t>I</w:t>
      </w:r>
      <w:r w:rsidRPr="005D7CE4">
        <w:rPr>
          <w:rFonts w:ascii="Times New Roman" w:hAnsi="Times New Roman" w:cs="Times New Roman"/>
          <w:sz w:val="28"/>
          <w:szCs w:val="28"/>
          <w:lang w:val="en-US"/>
        </w:rPr>
        <w:t>I</w:t>
      </w:r>
      <w:r w:rsidR="006C6BF4">
        <w:rPr>
          <w:rFonts w:ascii="Times New Roman" w:hAnsi="Times New Roman" w:cs="Times New Roman"/>
          <w:sz w:val="28"/>
          <w:szCs w:val="28"/>
        </w:rPr>
        <w:t>. Информационная карта конкурса.</w:t>
      </w:r>
    </w:p>
    <w:p w:rsidR="00973B8B" w:rsidRDefault="00973B8B" w:rsidP="00F65758">
      <w:pPr>
        <w:ind w:firstLine="567"/>
        <w:rPr>
          <w:rFonts w:ascii="Times New Roman" w:hAnsi="Times New Roman" w:cs="Times New Roman"/>
          <w:sz w:val="28"/>
          <w:szCs w:val="28"/>
        </w:rPr>
      </w:pPr>
      <w:r w:rsidRPr="005D7CE4">
        <w:rPr>
          <w:rFonts w:ascii="Times New Roman" w:hAnsi="Times New Roman" w:cs="Times New Roman"/>
          <w:sz w:val="28"/>
          <w:szCs w:val="28"/>
        </w:rPr>
        <w:t xml:space="preserve">Раздел </w:t>
      </w:r>
      <w:r w:rsidRPr="005D7CE4">
        <w:rPr>
          <w:rFonts w:ascii="Times New Roman" w:hAnsi="Times New Roman" w:cs="Times New Roman"/>
          <w:sz w:val="28"/>
          <w:szCs w:val="28"/>
          <w:lang w:val="en-US"/>
        </w:rPr>
        <w:t>IV</w:t>
      </w:r>
      <w:r w:rsidRPr="005D7CE4">
        <w:rPr>
          <w:rFonts w:ascii="Times New Roman" w:hAnsi="Times New Roman" w:cs="Times New Roman"/>
          <w:sz w:val="28"/>
          <w:szCs w:val="28"/>
        </w:rPr>
        <w:t xml:space="preserve">. </w:t>
      </w:r>
      <w:r w:rsidR="009E44E1">
        <w:rPr>
          <w:rFonts w:ascii="Times New Roman" w:hAnsi="Times New Roman" w:cs="Times New Roman"/>
          <w:sz w:val="28"/>
          <w:szCs w:val="28"/>
        </w:rPr>
        <w:t>Ф</w:t>
      </w:r>
      <w:r w:rsidRPr="005D7CE4">
        <w:rPr>
          <w:rFonts w:ascii="Times New Roman" w:hAnsi="Times New Roman" w:cs="Times New Roman"/>
          <w:sz w:val="28"/>
          <w:szCs w:val="28"/>
        </w:rPr>
        <w:t>орм</w:t>
      </w:r>
      <w:r w:rsidR="006968AC">
        <w:rPr>
          <w:rFonts w:ascii="Times New Roman" w:hAnsi="Times New Roman" w:cs="Times New Roman"/>
          <w:sz w:val="28"/>
          <w:szCs w:val="28"/>
        </w:rPr>
        <w:t>ы</w:t>
      </w:r>
      <w:r w:rsidRPr="005D7CE4">
        <w:rPr>
          <w:rFonts w:ascii="Times New Roman" w:hAnsi="Times New Roman" w:cs="Times New Roman"/>
          <w:sz w:val="28"/>
          <w:szCs w:val="28"/>
        </w:rPr>
        <w:t>:</w:t>
      </w:r>
    </w:p>
    <w:p w:rsidR="007223BE" w:rsidRPr="009022EC" w:rsidRDefault="007223BE" w:rsidP="00F65758">
      <w:pPr>
        <w:ind w:firstLine="567"/>
        <w:rPr>
          <w:rFonts w:ascii="Times New Roman" w:hAnsi="Times New Roman" w:cs="Times New Roman"/>
          <w:sz w:val="28"/>
          <w:szCs w:val="28"/>
        </w:rPr>
      </w:pPr>
      <w:r w:rsidRPr="009022EC">
        <w:rPr>
          <w:rFonts w:ascii="Times New Roman" w:hAnsi="Times New Roman" w:cs="Times New Roman"/>
          <w:sz w:val="28"/>
          <w:szCs w:val="28"/>
        </w:rPr>
        <w:t xml:space="preserve">Форма № </w:t>
      </w:r>
      <w:proofErr w:type="gramStart"/>
      <w:r w:rsidRPr="009022EC">
        <w:rPr>
          <w:rFonts w:ascii="Times New Roman" w:hAnsi="Times New Roman" w:cs="Times New Roman"/>
          <w:sz w:val="28"/>
          <w:szCs w:val="28"/>
        </w:rPr>
        <w:t>1</w:t>
      </w:r>
      <w:r w:rsidR="00DD54DB">
        <w:rPr>
          <w:rFonts w:ascii="Times New Roman" w:hAnsi="Times New Roman" w:cs="Times New Roman"/>
          <w:sz w:val="28"/>
          <w:szCs w:val="28"/>
        </w:rPr>
        <w:t>.</w:t>
      </w:r>
      <w:r w:rsidR="009022EC" w:rsidRPr="009022EC">
        <w:rPr>
          <w:rFonts w:ascii="Times New Roman" w:hAnsi="Times New Roman" w:cs="Times New Roman"/>
          <w:sz w:val="28"/>
          <w:szCs w:val="28"/>
        </w:rPr>
        <w:t>Заявка</w:t>
      </w:r>
      <w:proofErr w:type="gramEnd"/>
      <w:r w:rsidR="009022EC" w:rsidRPr="009022EC">
        <w:rPr>
          <w:rFonts w:ascii="Times New Roman" w:hAnsi="Times New Roman" w:cs="Times New Roman"/>
          <w:sz w:val="28"/>
          <w:szCs w:val="28"/>
        </w:rPr>
        <w:t xml:space="preserve"> н</w:t>
      </w:r>
      <w:r w:rsidR="006A3C39">
        <w:rPr>
          <w:rFonts w:ascii="Times New Roman" w:hAnsi="Times New Roman" w:cs="Times New Roman"/>
          <w:sz w:val="28"/>
          <w:szCs w:val="28"/>
        </w:rPr>
        <w:t>а участие в конкурсе</w:t>
      </w:r>
      <w:r w:rsidR="009022EC" w:rsidRPr="009022EC">
        <w:rPr>
          <w:rFonts w:ascii="Times New Roman" w:hAnsi="Times New Roman" w:cs="Times New Roman"/>
          <w:sz w:val="28"/>
          <w:szCs w:val="28"/>
        </w:rPr>
        <w:t>.</w:t>
      </w:r>
    </w:p>
    <w:p w:rsidR="007223BE" w:rsidRPr="007223BE" w:rsidRDefault="007223BE" w:rsidP="00F65758">
      <w:pPr>
        <w:ind w:firstLine="567"/>
        <w:rPr>
          <w:rFonts w:ascii="Times New Roman" w:hAnsi="Times New Roman" w:cs="Times New Roman"/>
          <w:sz w:val="28"/>
          <w:szCs w:val="28"/>
          <w:highlight w:val="red"/>
        </w:rPr>
      </w:pPr>
      <w:r w:rsidRPr="009022EC">
        <w:rPr>
          <w:rFonts w:ascii="Times New Roman" w:hAnsi="Times New Roman" w:cs="Times New Roman"/>
          <w:sz w:val="28"/>
          <w:szCs w:val="28"/>
        </w:rPr>
        <w:t xml:space="preserve">Форма № </w:t>
      </w:r>
      <w:proofErr w:type="gramStart"/>
      <w:r w:rsidRPr="009022EC">
        <w:rPr>
          <w:rFonts w:ascii="Times New Roman" w:hAnsi="Times New Roman" w:cs="Times New Roman"/>
          <w:sz w:val="28"/>
          <w:szCs w:val="28"/>
        </w:rPr>
        <w:t>2</w:t>
      </w:r>
      <w:r w:rsidR="00DD54DB">
        <w:rPr>
          <w:rFonts w:ascii="Times New Roman" w:hAnsi="Times New Roman" w:cs="Times New Roman"/>
          <w:sz w:val="28"/>
          <w:szCs w:val="28"/>
        </w:rPr>
        <w:t>.</w:t>
      </w:r>
      <w:r w:rsidR="009022EC" w:rsidRPr="009022EC">
        <w:rPr>
          <w:rFonts w:ascii="Times New Roman" w:hAnsi="Times New Roman" w:cs="Times New Roman"/>
          <w:sz w:val="28"/>
          <w:szCs w:val="28"/>
        </w:rPr>
        <w:t>Предложение</w:t>
      </w:r>
      <w:proofErr w:type="gramEnd"/>
      <w:r w:rsidR="009022EC" w:rsidRPr="009022EC">
        <w:rPr>
          <w:rFonts w:ascii="Times New Roman" w:hAnsi="Times New Roman" w:cs="Times New Roman"/>
          <w:sz w:val="28"/>
          <w:szCs w:val="28"/>
        </w:rPr>
        <w:t xml:space="preserve"> </w:t>
      </w:r>
      <w:r w:rsidR="007510B1">
        <w:rPr>
          <w:rFonts w:ascii="Times New Roman" w:hAnsi="Times New Roman" w:cs="Times New Roman"/>
          <w:sz w:val="28"/>
          <w:szCs w:val="28"/>
        </w:rPr>
        <w:t>заявителя</w:t>
      </w:r>
      <w:r w:rsidR="009022EC" w:rsidRPr="009022EC">
        <w:rPr>
          <w:rFonts w:ascii="Times New Roman" w:hAnsi="Times New Roman" w:cs="Times New Roman"/>
          <w:sz w:val="28"/>
          <w:szCs w:val="28"/>
        </w:rPr>
        <w:t xml:space="preserve"> конкурса в отношении предмета конкурса</w:t>
      </w:r>
      <w:r w:rsidR="009022EC">
        <w:rPr>
          <w:rFonts w:ascii="Times New Roman" w:hAnsi="Times New Roman" w:cs="Times New Roman"/>
          <w:sz w:val="28"/>
          <w:szCs w:val="28"/>
        </w:rPr>
        <w:t>.</w:t>
      </w:r>
      <w:r w:rsidR="009022EC" w:rsidRPr="009022EC">
        <w:rPr>
          <w:rFonts w:ascii="Times New Roman" w:hAnsi="Times New Roman" w:cs="Times New Roman"/>
          <w:sz w:val="28"/>
          <w:szCs w:val="28"/>
        </w:rPr>
        <w:t xml:space="preserve"> </w:t>
      </w:r>
    </w:p>
    <w:p w:rsidR="007223BE" w:rsidRPr="007223BE" w:rsidRDefault="007223BE" w:rsidP="00F65758">
      <w:pPr>
        <w:ind w:firstLine="567"/>
        <w:rPr>
          <w:rFonts w:ascii="Times New Roman" w:hAnsi="Times New Roman" w:cs="Times New Roman"/>
          <w:sz w:val="28"/>
          <w:szCs w:val="28"/>
        </w:rPr>
      </w:pPr>
      <w:r w:rsidRPr="009022EC">
        <w:rPr>
          <w:rFonts w:ascii="Times New Roman" w:hAnsi="Times New Roman" w:cs="Times New Roman"/>
          <w:sz w:val="28"/>
          <w:szCs w:val="28"/>
        </w:rPr>
        <w:t xml:space="preserve">Форма № </w:t>
      </w:r>
      <w:proofErr w:type="gramStart"/>
      <w:r w:rsidRPr="009022EC">
        <w:rPr>
          <w:rFonts w:ascii="Times New Roman" w:hAnsi="Times New Roman" w:cs="Times New Roman"/>
          <w:sz w:val="28"/>
          <w:szCs w:val="28"/>
        </w:rPr>
        <w:t>3</w:t>
      </w:r>
      <w:r w:rsidR="006A3C39" w:rsidRPr="007510B1">
        <w:rPr>
          <w:rFonts w:ascii="Times New Roman" w:hAnsi="Times New Roman" w:cs="Times New Roman"/>
          <w:sz w:val="28"/>
          <w:szCs w:val="28"/>
        </w:rPr>
        <w:t>.</w:t>
      </w:r>
      <w:r w:rsidR="009022EC" w:rsidRPr="007510B1">
        <w:rPr>
          <w:rFonts w:ascii="Times New Roman" w:hAnsi="Times New Roman" w:cs="Times New Roman"/>
          <w:sz w:val="28"/>
          <w:szCs w:val="28"/>
        </w:rPr>
        <w:t>Сопроводительный</w:t>
      </w:r>
      <w:proofErr w:type="gramEnd"/>
      <w:r w:rsidR="009022EC" w:rsidRPr="007510B1">
        <w:rPr>
          <w:rFonts w:ascii="Times New Roman" w:hAnsi="Times New Roman" w:cs="Times New Roman"/>
          <w:sz w:val="28"/>
          <w:szCs w:val="28"/>
        </w:rPr>
        <w:t xml:space="preserve"> лист к заявке на участие в конкурсе.</w:t>
      </w:r>
    </w:p>
    <w:p w:rsidR="007223BE" w:rsidRPr="009022EC" w:rsidRDefault="009022EC" w:rsidP="00F65758">
      <w:pPr>
        <w:ind w:firstLine="567"/>
        <w:rPr>
          <w:rFonts w:ascii="Times New Roman" w:hAnsi="Times New Roman" w:cs="Times New Roman"/>
          <w:sz w:val="28"/>
          <w:szCs w:val="28"/>
        </w:rPr>
      </w:pPr>
      <w:r w:rsidRPr="009022EC">
        <w:rPr>
          <w:rFonts w:ascii="Times New Roman" w:hAnsi="Times New Roman" w:cs="Times New Roman"/>
          <w:sz w:val="28"/>
          <w:szCs w:val="28"/>
        </w:rPr>
        <w:t>Образец доверенности.</w:t>
      </w:r>
    </w:p>
    <w:p w:rsidR="007223BE" w:rsidRPr="009022EC" w:rsidRDefault="009022EC" w:rsidP="00F65758">
      <w:pPr>
        <w:ind w:firstLine="567"/>
        <w:rPr>
          <w:rFonts w:ascii="Times New Roman" w:hAnsi="Times New Roman" w:cs="Times New Roman"/>
          <w:sz w:val="28"/>
          <w:szCs w:val="28"/>
        </w:rPr>
      </w:pPr>
      <w:r w:rsidRPr="009022EC">
        <w:rPr>
          <w:rFonts w:ascii="Times New Roman" w:hAnsi="Times New Roman" w:cs="Times New Roman"/>
          <w:sz w:val="28"/>
          <w:szCs w:val="28"/>
        </w:rPr>
        <w:t xml:space="preserve">Образец запроса </w:t>
      </w:r>
      <w:r w:rsidR="00581679">
        <w:rPr>
          <w:rFonts w:ascii="Times New Roman" w:hAnsi="Times New Roman" w:cs="Times New Roman"/>
          <w:sz w:val="28"/>
          <w:szCs w:val="28"/>
        </w:rPr>
        <w:t>о</w:t>
      </w:r>
      <w:r w:rsidRPr="009022EC">
        <w:rPr>
          <w:rFonts w:ascii="Times New Roman" w:hAnsi="Times New Roman" w:cs="Times New Roman"/>
          <w:sz w:val="28"/>
          <w:szCs w:val="28"/>
        </w:rPr>
        <w:t xml:space="preserve"> разъяснени</w:t>
      </w:r>
      <w:r w:rsidR="00581679">
        <w:rPr>
          <w:rFonts w:ascii="Times New Roman" w:hAnsi="Times New Roman" w:cs="Times New Roman"/>
          <w:sz w:val="28"/>
          <w:szCs w:val="28"/>
        </w:rPr>
        <w:t>и</w:t>
      </w:r>
      <w:r w:rsidRPr="009022EC">
        <w:rPr>
          <w:rFonts w:ascii="Times New Roman" w:hAnsi="Times New Roman" w:cs="Times New Roman"/>
          <w:sz w:val="28"/>
          <w:szCs w:val="28"/>
        </w:rPr>
        <w:t xml:space="preserve"> </w:t>
      </w:r>
      <w:r w:rsidR="008C00DC">
        <w:rPr>
          <w:rFonts w:ascii="Times New Roman" w:hAnsi="Times New Roman" w:cs="Times New Roman"/>
          <w:sz w:val="28"/>
          <w:szCs w:val="28"/>
        </w:rPr>
        <w:t xml:space="preserve">положений </w:t>
      </w:r>
      <w:r w:rsidRPr="009022EC">
        <w:rPr>
          <w:rFonts w:ascii="Times New Roman" w:hAnsi="Times New Roman" w:cs="Times New Roman"/>
          <w:sz w:val="28"/>
          <w:szCs w:val="28"/>
        </w:rPr>
        <w:t>конкурсной документации.</w:t>
      </w:r>
    </w:p>
    <w:p w:rsidR="006050EB" w:rsidRDefault="006050EB" w:rsidP="006050EB">
      <w:pPr>
        <w:ind w:firstLine="567"/>
        <w:rPr>
          <w:rFonts w:ascii="Times New Roman" w:hAnsi="Times New Roman" w:cs="Times New Roman"/>
          <w:sz w:val="28"/>
          <w:szCs w:val="28"/>
        </w:rPr>
      </w:pPr>
      <w:r w:rsidRPr="009022EC">
        <w:rPr>
          <w:rFonts w:ascii="Times New Roman" w:hAnsi="Times New Roman" w:cs="Times New Roman"/>
          <w:sz w:val="28"/>
          <w:szCs w:val="28"/>
        </w:rPr>
        <w:t>Образец плат</w:t>
      </w:r>
      <w:r w:rsidR="00E17BF7">
        <w:rPr>
          <w:rFonts w:ascii="Times New Roman" w:hAnsi="Times New Roman" w:cs="Times New Roman"/>
          <w:sz w:val="28"/>
          <w:szCs w:val="28"/>
        </w:rPr>
        <w:t>е</w:t>
      </w:r>
      <w:r w:rsidRPr="009022EC">
        <w:rPr>
          <w:rFonts w:ascii="Times New Roman" w:hAnsi="Times New Roman" w:cs="Times New Roman"/>
          <w:sz w:val="28"/>
          <w:szCs w:val="28"/>
        </w:rPr>
        <w:t>жного поручения</w:t>
      </w:r>
      <w:r w:rsidR="0099759A">
        <w:rPr>
          <w:rFonts w:ascii="Times New Roman" w:hAnsi="Times New Roman" w:cs="Times New Roman"/>
          <w:sz w:val="28"/>
          <w:szCs w:val="28"/>
        </w:rPr>
        <w:t>.</w:t>
      </w:r>
    </w:p>
    <w:p w:rsidR="00D2313E" w:rsidRDefault="002D7C68" w:rsidP="00F65758">
      <w:pPr>
        <w:ind w:firstLine="567"/>
        <w:rPr>
          <w:rFonts w:ascii="Times New Roman" w:hAnsi="Times New Roman" w:cs="Times New Roman"/>
          <w:sz w:val="28"/>
          <w:szCs w:val="28"/>
        </w:rPr>
      </w:pPr>
      <w:r>
        <w:rPr>
          <w:rFonts w:ascii="Times New Roman" w:hAnsi="Times New Roman" w:cs="Times New Roman"/>
          <w:sz w:val="28"/>
          <w:szCs w:val="28"/>
        </w:rPr>
        <w:t>Образец декларации.</w:t>
      </w:r>
    </w:p>
    <w:p w:rsidR="00426E54" w:rsidRPr="005D7CE4" w:rsidRDefault="00426E54" w:rsidP="00F65758">
      <w:pPr>
        <w:ind w:firstLine="567"/>
        <w:rPr>
          <w:rFonts w:ascii="Times New Roman" w:hAnsi="Times New Roman" w:cs="Times New Roman"/>
          <w:sz w:val="28"/>
          <w:szCs w:val="28"/>
        </w:rPr>
      </w:pPr>
      <w:r>
        <w:rPr>
          <w:rFonts w:ascii="Times New Roman" w:hAnsi="Times New Roman" w:cs="Times New Roman"/>
          <w:sz w:val="28"/>
          <w:szCs w:val="28"/>
        </w:rPr>
        <w:t>Образец описи представленных документов.</w:t>
      </w:r>
    </w:p>
    <w:p w:rsidR="00AF222C" w:rsidRPr="00AF222C" w:rsidRDefault="00AF222C" w:rsidP="00F65758">
      <w:pPr>
        <w:ind w:firstLine="567"/>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sz w:val="28"/>
          <w:szCs w:val="28"/>
          <w:lang w:val="en-US"/>
        </w:rPr>
        <w:t>V</w:t>
      </w:r>
      <w:r>
        <w:rPr>
          <w:rFonts w:ascii="Times New Roman" w:hAnsi="Times New Roman" w:cs="Times New Roman"/>
          <w:sz w:val="28"/>
          <w:szCs w:val="28"/>
        </w:rPr>
        <w:t xml:space="preserve">. </w:t>
      </w:r>
      <w:r w:rsidRPr="00AF222C">
        <w:rPr>
          <w:rFonts w:ascii="Times New Roman" w:hAnsi="Times New Roman" w:cs="Times New Roman"/>
          <w:sz w:val="28"/>
          <w:szCs w:val="28"/>
        </w:rPr>
        <w:t>Критерии оценки конкурсных предложений и определения победителя конкурса</w:t>
      </w:r>
      <w:r w:rsidR="00323A21">
        <w:rPr>
          <w:rFonts w:ascii="Times New Roman" w:hAnsi="Times New Roman" w:cs="Times New Roman"/>
          <w:sz w:val="28"/>
          <w:szCs w:val="28"/>
        </w:rPr>
        <w:t>.</w:t>
      </w:r>
    </w:p>
    <w:p w:rsidR="00973B8B" w:rsidRDefault="00973B8B" w:rsidP="00F65758">
      <w:pPr>
        <w:ind w:firstLine="567"/>
        <w:rPr>
          <w:rFonts w:ascii="Times New Roman" w:hAnsi="Times New Roman" w:cs="Times New Roman"/>
          <w:sz w:val="28"/>
          <w:szCs w:val="28"/>
        </w:rPr>
      </w:pPr>
      <w:r w:rsidRPr="005D7CE4">
        <w:rPr>
          <w:rFonts w:ascii="Times New Roman" w:hAnsi="Times New Roman" w:cs="Times New Roman"/>
          <w:sz w:val="28"/>
          <w:szCs w:val="28"/>
        </w:rPr>
        <w:t xml:space="preserve">Раздел </w:t>
      </w:r>
      <w:r w:rsidRPr="005D7CE4">
        <w:rPr>
          <w:rFonts w:ascii="Times New Roman" w:hAnsi="Times New Roman" w:cs="Times New Roman"/>
          <w:sz w:val="28"/>
          <w:szCs w:val="28"/>
          <w:lang w:val="en-US"/>
        </w:rPr>
        <w:t>V</w:t>
      </w:r>
      <w:r w:rsidR="006968AC">
        <w:rPr>
          <w:rFonts w:ascii="Times New Roman" w:hAnsi="Times New Roman" w:cs="Times New Roman"/>
          <w:sz w:val="28"/>
          <w:szCs w:val="28"/>
          <w:lang w:val="en-US"/>
        </w:rPr>
        <w:t>I</w:t>
      </w:r>
      <w:r w:rsidRPr="005D7CE4">
        <w:rPr>
          <w:rFonts w:ascii="Times New Roman" w:hAnsi="Times New Roman" w:cs="Times New Roman"/>
          <w:sz w:val="28"/>
          <w:szCs w:val="28"/>
        </w:rPr>
        <w:t xml:space="preserve">. </w:t>
      </w:r>
      <w:r w:rsidR="000C0105">
        <w:rPr>
          <w:rFonts w:ascii="Times New Roman" w:hAnsi="Times New Roman" w:cs="Times New Roman"/>
          <w:sz w:val="28"/>
          <w:szCs w:val="28"/>
        </w:rPr>
        <w:t xml:space="preserve"> Инвестиционные условия</w:t>
      </w:r>
      <w:r w:rsidRPr="005D7CE4">
        <w:rPr>
          <w:rFonts w:ascii="Times New Roman" w:hAnsi="Times New Roman" w:cs="Times New Roman"/>
          <w:sz w:val="28"/>
          <w:szCs w:val="28"/>
        </w:rPr>
        <w:t>.</w:t>
      </w:r>
    </w:p>
    <w:p w:rsidR="00973B8B" w:rsidRPr="005D7CE4" w:rsidRDefault="00973B8B" w:rsidP="00F65758">
      <w:pPr>
        <w:ind w:firstLine="567"/>
        <w:rPr>
          <w:rFonts w:ascii="Times New Roman" w:hAnsi="Times New Roman" w:cs="Times New Roman"/>
          <w:sz w:val="28"/>
          <w:szCs w:val="28"/>
        </w:rPr>
      </w:pPr>
      <w:r w:rsidRPr="005D7CE4">
        <w:rPr>
          <w:rFonts w:ascii="Times New Roman" w:hAnsi="Times New Roman" w:cs="Times New Roman"/>
          <w:sz w:val="28"/>
          <w:szCs w:val="28"/>
        </w:rPr>
        <w:t xml:space="preserve">Раздел </w:t>
      </w:r>
      <w:r w:rsidRPr="005D7CE4">
        <w:rPr>
          <w:rFonts w:ascii="Times New Roman" w:hAnsi="Times New Roman" w:cs="Times New Roman"/>
          <w:sz w:val="28"/>
          <w:szCs w:val="28"/>
          <w:lang w:val="en-US"/>
        </w:rPr>
        <w:t>VI</w:t>
      </w:r>
      <w:r w:rsidR="006968AC">
        <w:rPr>
          <w:rFonts w:ascii="Times New Roman" w:hAnsi="Times New Roman" w:cs="Times New Roman"/>
          <w:sz w:val="28"/>
          <w:szCs w:val="28"/>
          <w:lang w:val="en-US"/>
        </w:rPr>
        <w:t>I</w:t>
      </w:r>
      <w:r w:rsidRPr="005D7CE4">
        <w:rPr>
          <w:rFonts w:ascii="Times New Roman" w:hAnsi="Times New Roman" w:cs="Times New Roman"/>
          <w:sz w:val="28"/>
          <w:szCs w:val="28"/>
        </w:rPr>
        <w:t xml:space="preserve">. Проект </w:t>
      </w:r>
      <w:r w:rsidR="00E244A3" w:rsidRPr="005D7CE4">
        <w:rPr>
          <w:rFonts w:ascii="Times New Roman" w:hAnsi="Times New Roman" w:cs="Times New Roman"/>
          <w:sz w:val="28"/>
          <w:szCs w:val="28"/>
        </w:rPr>
        <w:t xml:space="preserve">инвестиционного </w:t>
      </w:r>
      <w:r w:rsidR="000C0105">
        <w:rPr>
          <w:rFonts w:ascii="Times New Roman" w:hAnsi="Times New Roman" w:cs="Times New Roman"/>
          <w:sz w:val="28"/>
          <w:szCs w:val="28"/>
        </w:rPr>
        <w:t>договора</w:t>
      </w:r>
      <w:r w:rsidRPr="005D7CE4">
        <w:rPr>
          <w:rFonts w:ascii="Times New Roman" w:hAnsi="Times New Roman" w:cs="Times New Roman"/>
          <w:sz w:val="28"/>
          <w:szCs w:val="28"/>
        </w:rPr>
        <w:t>.</w:t>
      </w:r>
    </w:p>
    <w:p w:rsidR="00973B8B" w:rsidRPr="006F7B49" w:rsidRDefault="00973B8B" w:rsidP="00F65758">
      <w:pPr>
        <w:ind w:firstLine="567"/>
        <w:jc w:val="center"/>
        <w:rPr>
          <w:rFonts w:ascii="Times New Roman" w:hAnsi="Times New Roman" w:cs="Times New Roman"/>
          <w:color w:val="FF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Default="00973B8B" w:rsidP="00F65758">
      <w:pPr>
        <w:ind w:firstLine="567"/>
        <w:jc w:val="center"/>
        <w:rPr>
          <w:rFonts w:ascii="Times New Roman" w:hAnsi="Times New Roman" w:cs="Times New Roman"/>
          <w:color w:val="000000"/>
          <w:sz w:val="28"/>
          <w:szCs w:val="28"/>
        </w:rPr>
      </w:pPr>
    </w:p>
    <w:p w:rsidR="00BF55A4" w:rsidRPr="00973B8B" w:rsidRDefault="00BF55A4"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973B8B" w:rsidRPr="00973B8B" w:rsidRDefault="00973B8B" w:rsidP="00F65758">
      <w:pPr>
        <w:ind w:firstLine="567"/>
        <w:jc w:val="center"/>
        <w:rPr>
          <w:rFonts w:ascii="Times New Roman" w:hAnsi="Times New Roman" w:cs="Times New Roman"/>
          <w:color w:val="000000"/>
          <w:sz w:val="28"/>
          <w:szCs w:val="28"/>
        </w:rPr>
      </w:pPr>
    </w:p>
    <w:p w:rsidR="00E244A3" w:rsidRDefault="00E244A3" w:rsidP="00F65758">
      <w:pPr>
        <w:ind w:firstLine="567"/>
        <w:jc w:val="center"/>
        <w:rPr>
          <w:rFonts w:ascii="Times New Roman" w:hAnsi="Times New Roman" w:cs="Times New Roman"/>
          <w:color w:val="000000"/>
          <w:sz w:val="28"/>
          <w:szCs w:val="28"/>
        </w:rPr>
      </w:pPr>
    </w:p>
    <w:p w:rsidR="00FE577A" w:rsidRDefault="00FE577A" w:rsidP="00F65758">
      <w:pPr>
        <w:ind w:firstLine="567"/>
        <w:jc w:val="center"/>
        <w:rPr>
          <w:rFonts w:ascii="Times New Roman" w:hAnsi="Times New Roman" w:cs="Times New Roman"/>
          <w:color w:val="000000"/>
          <w:sz w:val="28"/>
          <w:szCs w:val="28"/>
        </w:rPr>
      </w:pPr>
    </w:p>
    <w:p w:rsidR="00E244A3" w:rsidRDefault="00E244A3" w:rsidP="00F65758">
      <w:pPr>
        <w:ind w:firstLine="567"/>
        <w:jc w:val="center"/>
        <w:rPr>
          <w:rFonts w:ascii="Times New Roman" w:hAnsi="Times New Roman" w:cs="Times New Roman"/>
          <w:color w:val="000000"/>
          <w:sz w:val="28"/>
          <w:szCs w:val="28"/>
        </w:rPr>
      </w:pPr>
    </w:p>
    <w:p w:rsidR="00B36AAA" w:rsidRDefault="00C75EA4" w:rsidP="00F65758">
      <w:pPr>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 xml:space="preserve">Раздел </w:t>
      </w:r>
      <w:r>
        <w:rPr>
          <w:rFonts w:ascii="Times New Roman" w:hAnsi="Times New Roman" w:cs="Times New Roman"/>
          <w:b/>
          <w:color w:val="000000"/>
          <w:sz w:val="28"/>
          <w:szCs w:val="28"/>
          <w:lang w:val="en-US"/>
        </w:rPr>
        <w:t>I</w:t>
      </w:r>
      <w:r w:rsidR="00973B8B" w:rsidRPr="00AB4CB0">
        <w:rPr>
          <w:rFonts w:ascii="Times New Roman" w:hAnsi="Times New Roman" w:cs="Times New Roman"/>
          <w:b/>
          <w:color w:val="000000"/>
          <w:sz w:val="28"/>
          <w:szCs w:val="28"/>
        </w:rPr>
        <w:t xml:space="preserve">. Общие сведения об организации </w:t>
      </w:r>
    </w:p>
    <w:p w:rsidR="00973B8B" w:rsidRPr="00AB4CB0" w:rsidRDefault="00973B8B" w:rsidP="00F65758">
      <w:pPr>
        <w:ind w:firstLine="567"/>
        <w:jc w:val="center"/>
        <w:rPr>
          <w:rFonts w:ascii="Times New Roman" w:hAnsi="Times New Roman" w:cs="Times New Roman"/>
          <w:b/>
          <w:color w:val="000000"/>
          <w:sz w:val="28"/>
          <w:szCs w:val="28"/>
        </w:rPr>
      </w:pPr>
      <w:r w:rsidRPr="00AB4CB0">
        <w:rPr>
          <w:rFonts w:ascii="Times New Roman" w:hAnsi="Times New Roman" w:cs="Times New Roman"/>
          <w:b/>
          <w:color w:val="000000"/>
          <w:sz w:val="28"/>
          <w:szCs w:val="28"/>
        </w:rPr>
        <w:t>и проведении конкурса</w:t>
      </w:r>
    </w:p>
    <w:p w:rsidR="00973B8B" w:rsidRPr="00973B8B" w:rsidRDefault="00973B8B" w:rsidP="00F65758">
      <w:pPr>
        <w:ind w:firstLine="567"/>
        <w:jc w:val="center"/>
        <w:rPr>
          <w:rFonts w:ascii="Times New Roman" w:hAnsi="Times New Roman" w:cs="Times New Roman"/>
          <w:color w:val="000000"/>
          <w:sz w:val="28"/>
          <w:szCs w:val="28"/>
        </w:rPr>
      </w:pPr>
    </w:p>
    <w:p w:rsidR="00EE4011" w:rsidRPr="00B47535" w:rsidRDefault="0099759A" w:rsidP="00EE4011">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 xml:space="preserve">Департамент территориального развития </w:t>
      </w:r>
      <w:r w:rsidR="007D3651" w:rsidRPr="008D0430">
        <w:rPr>
          <w:rFonts w:ascii="Times New Roman" w:hAnsi="Times New Roman" w:cs="Times New Roman"/>
          <w:color w:val="000000"/>
          <w:sz w:val="28"/>
          <w:szCs w:val="28"/>
        </w:rPr>
        <w:t>-</w:t>
      </w:r>
      <w:r w:rsidR="00973B8B" w:rsidRPr="008D0430">
        <w:rPr>
          <w:rFonts w:ascii="Times New Roman" w:hAnsi="Times New Roman" w:cs="Times New Roman"/>
          <w:color w:val="000000"/>
          <w:sz w:val="28"/>
          <w:szCs w:val="28"/>
        </w:rPr>
        <w:t xml:space="preserve"> структурное подразделение </w:t>
      </w:r>
      <w:r w:rsidR="00F6381D" w:rsidRPr="008D0430">
        <w:rPr>
          <w:rFonts w:ascii="Times New Roman" w:hAnsi="Times New Roman" w:cs="Times New Roman"/>
          <w:color w:val="000000"/>
          <w:sz w:val="28"/>
          <w:szCs w:val="28"/>
        </w:rPr>
        <w:t>а</w:t>
      </w:r>
      <w:r w:rsidR="00973B8B" w:rsidRPr="008D0430">
        <w:rPr>
          <w:rFonts w:ascii="Times New Roman" w:hAnsi="Times New Roman" w:cs="Times New Roman"/>
          <w:color w:val="000000"/>
          <w:sz w:val="28"/>
          <w:szCs w:val="28"/>
        </w:rPr>
        <w:t>дминистрации</w:t>
      </w:r>
      <w:r>
        <w:rPr>
          <w:rFonts w:ascii="Times New Roman" w:hAnsi="Times New Roman" w:cs="Times New Roman"/>
          <w:color w:val="000000"/>
          <w:sz w:val="28"/>
          <w:szCs w:val="28"/>
        </w:rPr>
        <w:t xml:space="preserve"> города </w:t>
      </w:r>
      <w:proofErr w:type="spellStart"/>
      <w:r>
        <w:rPr>
          <w:rFonts w:ascii="Times New Roman" w:hAnsi="Times New Roman" w:cs="Times New Roman"/>
          <w:color w:val="000000"/>
          <w:sz w:val="28"/>
          <w:szCs w:val="28"/>
        </w:rPr>
        <w:t>Мегиона</w:t>
      </w:r>
      <w:proofErr w:type="spellEnd"/>
      <w:r w:rsidR="00973B8B" w:rsidRPr="008D0430">
        <w:rPr>
          <w:rFonts w:ascii="Times New Roman" w:hAnsi="Times New Roman" w:cs="Times New Roman"/>
          <w:color w:val="000000"/>
          <w:sz w:val="28"/>
          <w:szCs w:val="28"/>
        </w:rPr>
        <w:t xml:space="preserve">, осуществляющее функции </w:t>
      </w:r>
      <w:r w:rsidR="00061136" w:rsidRPr="008D0430">
        <w:rPr>
          <w:rFonts w:ascii="Times New Roman" w:hAnsi="Times New Roman" w:cs="Times New Roman"/>
          <w:color w:val="000000"/>
          <w:sz w:val="28"/>
          <w:szCs w:val="28"/>
        </w:rPr>
        <w:t>организатора конкурса</w:t>
      </w:r>
      <w:r w:rsidR="00832D3E" w:rsidRPr="008D0430">
        <w:rPr>
          <w:rFonts w:ascii="Times New Roman" w:hAnsi="Times New Roman" w:cs="Times New Roman"/>
          <w:color w:val="000000"/>
          <w:sz w:val="28"/>
          <w:szCs w:val="28"/>
        </w:rPr>
        <w:t xml:space="preserve"> </w:t>
      </w:r>
      <w:r w:rsidR="00061136" w:rsidRPr="008D0430">
        <w:rPr>
          <w:rFonts w:ascii="Times New Roman" w:hAnsi="Times New Roman" w:cs="Times New Roman"/>
          <w:color w:val="000000"/>
          <w:sz w:val="28"/>
          <w:szCs w:val="28"/>
        </w:rPr>
        <w:t xml:space="preserve">(далее по тексту – </w:t>
      </w:r>
      <w:r w:rsidR="0070663C" w:rsidRPr="008D0430">
        <w:rPr>
          <w:rFonts w:ascii="Times New Roman" w:hAnsi="Times New Roman" w:cs="Times New Roman"/>
          <w:color w:val="000000"/>
          <w:sz w:val="28"/>
          <w:szCs w:val="28"/>
        </w:rPr>
        <w:t>о</w:t>
      </w:r>
      <w:r w:rsidR="00061136" w:rsidRPr="008D0430">
        <w:rPr>
          <w:rFonts w:ascii="Times New Roman" w:hAnsi="Times New Roman" w:cs="Times New Roman"/>
          <w:color w:val="000000"/>
          <w:sz w:val="28"/>
          <w:szCs w:val="28"/>
        </w:rPr>
        <w:t>рганизатор конкурса)</w:t>
      </w:r>
      <w:r w:rsidR="00832D3E" w:rsidRPr="008D0430">
        <w:rPr>
          <w:rFonts w:ascii="Times New Roman" w:hAnsi="Times New Roman" w:cs="Times New Roman"/>
          <w:color w:val="000000"/>
          <w:sz w:val="28"/>
          <w:szCs w:val="28"/>
        </w:rPr>
        <w:t xml:space="preserve"> </w:t>
      </w:r>
      <w:r w:rsidR="006C2468" w:rsidRPr="008D0430">
        <w:rPr>
          <w:rFonts w:ascii="Times New Roman" w:hAnsi="Times New Roman" w:cs="Times New Roman"/>
          <w:color w:val="000000"/>
          <w:sz w:val="28"/>
          <w:szCs w:val="28"/>
        </w:rPr>
        <w:t xml:space="preserve">в соответствии с постановлением администрации </w:t>
      </w:r>
      <w:r>
        <w:rPr>
          <w:rFonts w:ascii="Times New Roman" w:hAnsi="Times New Roman" w:cs="Times New Roman"/>
          <w:color w:val="000000"/>
          <w:sz w:val="28"/>
          <w:szCs w:val="28"/>
        </w:rPr>
        <w:t xml:space="preserve">города </w:t>
      </w:r>
      <w:proofErr w:type="spellStart"/>
      <w:r>
        <w:rPr>
          <w:rFonts w:ascii="Times New Roman" w:hAnsi="Times New Roman" w:cs="Times New Roman"/>
          <w:color w:val="000000"/>
          <w:sz w:val="28"/>
          <w:szCs w:val="28"/>
        </w:rPr>
        <w:t>Мегиона</w:t>
      </w:r>
      <w:proofErr w:type="spellEnd"/>
      <w:r>
        <w:rPr>
          <w:rFonts w:ascii="Times New Roman" w:hAnsi="Times New Roman" w:cs="Times New Roman"/>
          <w:color w:val="000000"/>
          <w:sz w:val="28"/>
          <w:szCs w:val="28"/>
        </w:rPr>
        <w:t xml:space="preserve"> от 14.01.2021 №2</w:t>
      </w:r>
      <w:r w:rsidR="006C2468" w:rsidRPr="008D0430">
        <w:rPr>
          <w:rFonts w:ascii="Times New Roman" w:hAnsi="Times New Roman" w:cs="Times New Roman"/>
          <w:color w:val="000000"/>
          <w:sz w:val="28"/>
          <w:szCs w:val="28"/>
        </w:rPr>
        <w:t>6 «Об утверждении порядка заключения инвестиционных договоров в отношении объектов мест</w:t>
      </w:r>
      <w:r>
        <w:rPr>
          <w:rFonts w:ascii="Times New Roman" w:hAnsi="Times New Roman" w:cs="Times New Roman"/>
          <w:color w:val="000000"/>
          <w:sz w:val="28"/>
          <w:szCs w:val="28"/>
        </w:rPr>
        <w:t xml:space="preserve">ного значения города </w:t>
      </w:r>
      <w:proofErr w:type="spellStart"/>
      <w:r>
        <w:rPr>
          <w:rFonts w:ascii="Times New Roman" w:hAnsi="Times New Roman" w:cs="Times New Roman"/>
          <w:color w:val="000000"/>
          <w:sz w:val="28"/>
          <w:szCs w:val="28"/>
        </w:rPr>
        <w:t>Мегиона</w:t>
      </w:r>
      <w:proofErr w:type="spellEnd"/>
      <w:r w:rsidR="006C2468" w:rsidRPr="008D0430">
        <w:rPr>
          <w:rFonts w:ascii="Times New Roman" w:hAnsi="Times New Roman" w:cs="Times New Roman"/>
          <w:color w:val="000000"/>
          <w:sz w:val="28"/>
          <w:szCs w:val="28"/>
        </w:rPr>
        <w:t xml:space="preserve">» (далее – Постановление) </w:t>
      </w:r>
      <w:r w:rsidR="00061136" w:rsidRPr="008D0430">
        <w:rPr>
          <w:rFonts w:ascii="Times New Roman" w:hAnsi="Times New Roman" w:cs="Times New Roman"/>
          <w:color w:val="000000"/>
          <w:sz w:val="28"/>
          <w:szCs w:val="28"/>
        </w:rPr>
        <w:t>приглашает</w:t>
      </w:r>
      <w:r w:rsidR="00832D3E" w:rsidRPr="008D0430">
        <w:rPr>
          <w:rFonts w:ascii="Times New Roman" w:hAnsi="Times New Roman" w:cs="Times New Roman"/>
          <w:color w:val="000000"/>
          <w:sz w:val="28"/>
          <w:szCs w:val="28"/>
        </w:rPr>
        <w:t xml:space="preserve"> </w:t>
      </w:r>
      <w:r w:rsidR="001627FE" w:rsidRPr="008D0430">
        <w:rPr>
          <w:rFonts w:ascii="Times New Roman" w:hAnsi="Times New Roman" w:cs="Times New Roman"/>
          <w:color w:val="000000"/>
          <w:sz w:val="28"/>
          <w:szCs w:val="28"/>
        </w:rPr>
        <w:t xml:space="preserve">всех заинтересованных лиц подать </w:t>
      </w:r>
      <w:r w:rsidR="00244D91">
        <w:rPr>
          <w:rFonts w:ascii="Times New Roman" w:hAnsi="Times New Roman" w:cs="Times New Roman"/>
          <w:color w:val="000000"/>
          <w:sz w:val="28"/>
          <w:szCs w:val="28"/>
        </w:rPr>
        <w:t>заявки</w:t>
      </w:r>
      <w:r w:rsidR="00F6381D" w:rsidRPr="008D0430">
        <w:rPr>
          <w:rFonts w:ascii="Times New Roman" w:hAnsi="Times New Roman" w:cs="Times New Roman"/>
          <w:color w:val="000000"/>
          <w:sz w:val="28"/>
          <w:szCs w:val="28"/>
        </w:rPr>
        <w:t xml:space="preserve"> на </w:t>
      </w:r>
      <w:r w:rsidR="00F6381D" w:rsidRPr="00114D58">
        <w:rPr>
          <w:rFonts w:ascii="Times New Roman" w:hAnsi="Times New Roman" w:cs="Times New Roman"/>
          <w:color w:val="000000"/>
          <w:sz w:val="28"/>
          <w:szCs w:val="28"/>
        </w:rPr>
        <w:t>участие</w:t>
      </w:r>
      <w:r w:rsidR="00061136" w:rsidRPr="00114D58">
        <w:rPr>
          <w:rFonts w:ascii="Times New Roman" w:hAnsi="Times New Roman" w:cs="Times New Roman"/>
          <w:color w:val="000000"/>
          <w:sz w:val="28"/>
          <w:szCs w:val="28"/>
        </w:rPr>
        <w:t xml:space="preserve"> </w:t>
      </w:r>
      <w:r w:rsidR="001627FE" w:rsidRPr="00114D58">
        <w:rPr>
          <w:rFonts w:ascii="Times New Roman" w:hAnsi="Times New Roman" w:cs="Times New Roman"/>
          <w:color w:val="000000"/>
          <w:sz w:val="28"/>
          <w:szCs w:val="28"/>
        </w:rPr>
        <w:t xml:space="preserve">в </w:t>
      </w:r>
      <w:r w:rsidR="00061136" w:rsidRPr="00114D58">
        <w:rPr>
          <w:rFonts w:ascii="Times New Roman" w:hAnsi="Times New Roman" w:cs="Times New Roman"/>
          <w:color w:val="000000"/>
          <w:sz w:val="28"/>
          <w:szCs w:val="28"/>
        </w:rPr>
        <w:t xml:space="preserve"> конкурсе</w:t>
      </w:r>
      <w:r w:rsidR="00F6381D" w:rsidRPr="00114D58">
        <w:rPr>
          <w:rFonts w:ascii="Times New Roman" w:hAnsi="Times New Roman" w:cs="Times New Roman"/>
          <w:color w:val="000000"/>
          <w:sz w:val="28"/>
          <w:szCs w:val="28"/>
        </w:rPr>
        <w:t xml:space="preserve"> </w:t>
      </w:r>
      <w:r w:rsidR="009A34A2" w:rsidRPr="00114D58">
        <w:rPr>
          <w:rFonts w:ascii="Times New Roman" w:hAnsi="Times New Roman" w:cs="Times New Roman"/>
          <w:color w:val="000000"/>
          <w:sz w:val="28"/>
          <w:szCs w:val="28"/>
        </w:rPr>
        <w:t xml:space="preserve">на право </w:t>
      </w:r>
      <w:r w:rsidR="009A34A2" w:rsidRPr="0054613C">
        <w:rPr>
          <w:rFonts w:ascii="Times New Roman" w:hAnsi="Times New Roman" w:cs="Times New Roman"/>
          <w:color w:val="000000"/>
          <w:sz w:val="28"/>
          <w:szCs w:val="28"/>
        </w:rPr>
        <w:t xml:space="preserve">заключения инвестиционного договора </w:t>
      </w:r>
      <w:r w:rsidR="002F65C0" w:rsidRPr="0054613C">
        <w:rPr>
          <w:rFonts w:ascii="Times New Roman" w:hAnsi="Times New Roman" w:cs="Times New Roman"/>
          <w:color w:val="000000"/>
          <w:sz w:val="28"/>
          <w:szCs w:val="28"/>
        </w:rPr>
        <w:t>для реализации инвестиционного проекта по созданию объект</w:t>
      </w:r>
      <w:r>
        <w:rPr>
          <w:rFonts w:ascii="Times New Roman" w:hAnsi="Times New Roman" w:cs="Times New Roman"/>
          <w:color w:val="000000"/>
          <w:sz w:val="28"/>
          <w:szCs w:val="28"/>
        </w:rPr>
        <w:t>а</w:t>
      </w:r>
      <w:r w:rsidR="005442B2" w:rsidRPr="0054613C">
        <w:rPr>
          <w:rFonts w:ascii="Times New Roman" w:hAnsi="Times New Roman" w:cs="Times New Roman"/>
          <w:color w:val="000000"/>
          <w:sz w:val="28"/>
          <w:szCs w:val="28"/>
        </w:rPr>
        <w:t xml:space="preserve"> спорта</w:t>
      </w:r>
      <w:r w:rsidR="002F65C0" w:rsidRPr="0054613C">
        <w:rPr>
          <w:rFonts w:ascii="Times New Roman" w:hAnsi="Times New Roman" w:cs="Times New Roman"/>
          <w:color w:val="000000"/>
          <w:sz w:val="28"/>
          <w:szCs w:val="28"/>
        </w:rPr>
        <w:t xml:space="preserve"> местного значения</w:t>
      </w:r>
      <w:r w:rsidR="0054613C" w:rsidRPr="0054613C">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городе </w:t>
      </w:r>
      <w:proofErr w:type="spellStart"/>
      <w:r>
        <w:rPr>
          <w:rFonts w:ascii="Times New Roman" w:hAnsi="Times New Roman" w:cs="Times New Roman"/>
          <w:color w:val="000000"/>
          <w:sz w:val="28"/>
          <w:szCs w:val="28"/>
        </w:rPr>
        <w:t>Мегионе</w:t>
      </w:r>
      <w:proofErr w:type="spellEnd"/>
      <w:r w:rsidR="00EE4011" w:rsidRPr="0054613C">
        <w:rPr>
          <w:rFonts w:ascii="Times New Roman" w:hAnsi="Times New Roman" w:cs="Times New Roman"/>
          <w:sz w:val="28"/>
          <w:szCs w:val="28"/>
        </w:rPr>
        <w:t>.</w:t>
      </w:r>
    </w:p>
    <w:p w:rsidR="00973B8B" w:rsidRPr="007C0EB0" w:rsidRDefault="00973B8B" w:rsidP="00F65758">
      <w:pPr>
        <w:ind w:firstLine="567"/>
        <w:rPr>
          <w:rFonts w:ascii="Times New Roman" w:hAnsi="Times New Roman" w:cs="Times New Roman"/>
          <w:sz w:val="28"/>
          <w:szCs w:val="28"/>
        </w:rPr>
      </w:pPr>
      <w:r w:rsidRPr="00114D58">
        <w:rPr>
          <w:rFonts w:ascii="Times New Roman" w:hAnsi="Times New Roman" w:cs="Times New Roman"/>
          <w:color w:val="000000"/>
          <w:sz w:val="28"/>
          <w:szCs w:val="28"/>
        </w:rPr>
        <w:t xml:space="preserve">По вопросам получения конкурсной документации и </w:t>
      </w:r>
      <w:r w:rsidR="006F25BB" w:rsidRPr="00114D58">
        <w:rPr>
          <w:rFonts w:ascii="Times New Roman" w:hAnsi="Times New Roman" w:cs="Times New Roman"/>
          <w:color w:val="000000"/>
          <w:sz w:val="28"/>
          <w:szCs w:val="28"/>
        </w:rPr>
        <w:t xml:space="preserve">подачи </w:t>
      </w:r>
      <w:r w:rsidR="00244D91">
        <w:rPr>
          <w:rFonts w:ascii="Times New Roman" w:hAnsi="Times New Roman" w:cs="Times New Roman"/>
          <w:color w:val="000000"/>
          <w:sz w:val="28"/>
          <w:szCs w:val="28"/>
        </w:rPr>
        <w:t>заявок</w:t>
      </w:r>
      <w:r w:rsidR="00B661FD" w:rsidRPr="00114D58">
        <w:rPr>
          <w:rFonts w:ascii="Times New Roman" w:hAnsi="Times New Roman" w:cs="Times New Roman"/>
          <w:color w:val="000000"/>
          <w:sz w:val="28"/>
          <w:szCs w:val="28"/>
        </w:rPr>
        <w:t xml:space="preserve"> </w:t>
      </w:r>
      <w:r w:rsidRPr="00114D58">
        <w:rPr>
          <w:rFonts w:ascii="Times New Roman" w:hAnsi="Times New Roman" w:cs="Times New Roman"/>
          <w:color w:val="000000"/>
          <w:sz w:val="28"/>
          <w:szCs w:val="28"/>
        </w:rPr>
        <w:t xml:space="preserve">на участие в конкурсе </w:t>
      </w:r>
      <w:r w:rsidR="00EB756B" w:rsidRPr="00114D58">
        <w:rPr>
          <w:rFonts w:ascii="Times New Roman" w:hAnsi="Times New Roman" w:cs="Times New Roman"/>
          <w:color w:val="000000"/>
          <w:sz w:val="28"/>
          <w:szCs w:val="28"/>
        </w:rPr>
        <w:t xml:space="preserve">заявители </w:t>
      </w:r>
      <w:r w:rsidRPr="00114D58">
        <w:rPr>
          <w:rFonts w:ascii="Times New Roman" w:hAnsi="Times New Roman" w:cs="Times New Roman"/>
          <w:color w:val="000000"/>
          <w:sz w:val="28"/>
          <w:szCs w:val="28"/>
        </w:rPr>
        <w:t xml:space="preserve">могут обращаться </w:t>
      </w:r>
      <w:r w:rsidR="003717D3" w:rsidRPr="00114D58">
        <w:rPr>
          <w:rFonts w:ascii="Times New Roman" w:hAnsi="Times New Roman" w:cs="Times New Roman"/>
          <w:color w:val="000000"/>
          <w:sz w:val="28"/>
          <w:szCs w:val="28"/>
        </w:rPr>
        <w:t xml:space="preserve">в </w:t>
      </w:r>
      <w:r w:rsidR="0099759A">
        <w:rPr>
          <w:rFonts w:ascii="Times New Roman" w:hAnsi="Times New Roman" w:cs="Times New Roman"/>
          <w:color w:val="000000"/>
          <w:sz w:val="28"/>
          <w:szCs w:val="28"/>
        </w:rPr>
        <w:t xml:space="preserve">департамент территориального развития администрации города </w:t>
      </w:r>
      <w:proofErr w:type="spellStart"/>
      <w:r w:rsidR="0099759A">
        <w:rPr>
          <w:rFonts w:ascii="Times New Roman" w:hAnsi="Times New Roman" w:cs="Times New Roman"/>
          <w:color w:val="000000"/>
          <w:sz w:val="28"/>
          <w:szCs w:val="28"/>
        </w:rPr>
        <w:t>Мегиона</w:t>
      </w:r>
      <w:proofErr w:type="spellEnd"/>
      <w:r w:rsidR="0099759A">
        <w:rPr>
          <w:rFonts w:ascii="Times New Roman" w:hAnsi="Times New Roman" w:cs="Times New Roman"/>
          <w:color w:val="000000"/>
          <w:sz w:val="28"/>
          <w:szCs w:val="28"/>
        </w:rPr>
        <w:t xml:space="preserve"> по адресу: город Мегион</w:t>
      </w:r>
      <w:r w:rsidRPr="00973B8B">
        <w:rPr>
          <w:rFonts w:ascii="Times New Roman" w:hAnsi="Times New Roman" w:cs="Times New Roman"/>
          <w:color w:val="000000"/>
          <w:sz w:val="28"/>
          <w:szCs w:val="28"/>
        </w:rPr>
        <w:t xml:space="preserve">, улица </w:t>
      </w:r>
      <w:r w:rsidR="0099759A">
        <w:rPr>
          <w:rFonts w:ascii="Times New Roman" w:hAnsi="Times New Roman" w:cs="Times New Roman"/>
          <w:color w:val="000000"/>
          <w:sz w:val="28"/>
          <w:szCs w:val="28"/>
        </w:rPr>
        <w:t>Нефтяников, 8</w:t>
      </w:r>
      <w:r w:rsidR="00F6381D">
        <w:rPr>
          <w:rFonts w:ascii="Times New Roman" w:hAnsi="Times New Roman" w:cs="Times New Roman"/>
          <w:color w:val="000000"/>
          <w:sz w:val="28"/>
          <w:szCs w:val="28"/>
        </w:rPr>
        <w:t>,</w:t>
      </w:r>
      <w:r w:rsidRPr="00973B8B">
        <w:rPr>
          <w:rFonts w:ascii="Times New Roman" w:hAnsi="Times New Roman" w:cs="Times New Roman"/>
          <w:color w:val="000000"/>
          <w:sz w:val="28"/>
          <w:szCs w:val="28"/>
        </w:rPr>
        <w:t xml:space="preserve"> </w:t>
      </w:r>
      <w:r w:rsidRPr="007C0EB0">
        <w:rPr>
          <w:rFonts w:ascii="Times New Roman" w:hAnsi="Times New Roman" w:cs="Times New Roman"/>
          <w:sz w:val="28"/>
          <w:szCs w:val="28"/>
        </w:rPr>
        <w:t xml:space="preserve">кабинет </w:t>
      </w:r>
      <w:r w:rsidR="00F6381D">
        <w:rPr>
          <w:rFonts w:ascii="Times New Roman" w:hAnsi="Times New Roman" w:cs="Times New Roman"/>
          <w:sz w:val="28"/>
          <w:szCs w:val="28"/>
        </w:rPr>
        <w:t>2</w:t>
      </w:r>
      <w:r w:rsidR="0099759A">
        <w:rPr>
          <w:rFonts w:ascii="Times New Roman" w:hAnsi="Times New Roman" w:cs="Times New Roman"/>
          <w:sz w:val="28"/>
          <w:szCs w:val="28"/>
        </w:rPr>
        <w:t>16</w:t>
      </w:r>
      <w:r w:rsidRPr="007C0EB0">
        <w:rPr>
          <w:rFonts w:ascii="Times New Roman" w:hAnsi="Times New Roman" w:cs="Times New Roman"/>
          <w:sz w:val="28"/>
          <w:szCs w:val="28"/>
        </w:rPr>
        <w:t xml:space="preserve"> </w:t>
      </w:r>
      <w:r w:rsidR="003717D3">
        <w:rPr>
          <w:rFonts w:ascii="Times New Roman" w:hAnsi="Times New Roman" w:cs="Times New Roman"/>
          <w:sz w:val="28"/>
          <w:szCs w:val="28"/>
        </w:rPr>
        <w:t>(</w:t>
      </w:r>
      <w:r w:rsidR="0099759A">
        <w:rPr>
          <w:rFonts w:ascii="Times New Roman" w:hAnsi="Times New Roman" w:cs="Times New Roman"/>
          <w:sz w:val="28"/>
          <w:szCs w:val="28"/>
        </w:rPr>
        <w:t>отдел развития инвестиционной деятельности и проектного управления</w:t>
      </w:r>
      <w:r w:rsidR="003717D3">
        <w:rPr>
          <w:rFonts w:ascii="Times New Roman" w:hAnsi="Times New Roman" w:cs="Times New Roman"/>
          <w:sz w:val="28"/>
          <w:szCs w:val="28"/>
        </w:rPr>
        <w:t>)</w:t>
      </w:r>
      <w:r w:rsidR="00295411">
        <w:rPr>
          <w:rFonts w:ascii="Times New Roman" w:hAnsi="Times New Roman" w:cs="Times New Roman"/>
          <w:sz w:val="28"/>
          <w:szCs w:val="28"/>
        </w:rPr>
        <w:t>, телефон</w:t>
      </w:r>
      <w:r w:rsidR="006D3E24">
        <w:rPr>
          <w:rFonts w:ascii="Times New Roman" w:hAnsi="Times New Roman" w:cs="Times New Roman"/>
          <w:sz w:val="28"/>
          <w:szCs w:val="28"/>
        </w:rPr>
        <w:t>ы</w:t>
      </w:r>
      <w:r w:rsidR="0099759A">
        <w:rPr>
          <w:rFonts w:ascii="Times New Roman" w:hAnsi="Times New Roman" w:cs="Times New Roman"/>
          <w:sz w:val="28"/>
          <w:szCs w:val="28"/>
        </w:rPr>
        <w:t>: 8 (34643) 9-63-50, доб.2164</w:t>
      </w:r>
      <w:r w:rsidR="00131164" w:rsidRPr="007C0EB0">
        <w:rPr>
          <w:rFonts w:ascii="Times New Roman" w:hAnsi="Times New Roman" w:cs="Times New Roman"/>
          <w:sz w:val="28"/>
          <w:szCs w:val="28"/>
        </w:rPr>
        <w:t>.</w:t>
      </w:r>
    </w:p>
    <w:p w:rsidR="000C7EF8" w:rsidRDefault="00973B8B" w:rsidP="00F65758">
      <w:pPr>
        <w:ind w:firstLine="567"/>
        <w:rPr>
          <w:rFonts w:ascii="Times New Roman" w:hAnsi="Times New Roman" w:cs="Times New Roman"/>
          <w:color w:val="000000"/>
          <w:sz w:val="28"/>
          <w:szCs w:val="28"/>
        </w:rPr>
      </w:pPr>
      <w:r w:rsidRPr="00973B8B">
        <w:rPr>
          <w:rFonts w:ascii="Times New Roman" w:hAnsi="Times New Roman" w:cs="Times New Roman"/>
          <w:color w:val="000000"/>
          <w:sz w:val="28"/>
          <w:szCs w:val="28"/>
        </w:rPr>
        <w:t xml:space="preserve">В электронной форме полный комплект настоящей конкурсной документации можно </w:t>
      </w:r>
      <w:r w:rsidRPr="007C0EB0">
        <w:rPr>
          <w:rFonts w:ascii="Times New Roman" w:hAnsi="Times New Roman" w:cs="Times New Roman"/>
          <w:sz w:val="28"/>
          <w:szCs w:val="28"/>
        </w:rPr>
        <w:t>бесплатно</w:t>
      </w:r>
      <w:r w:rsidRPr="00973B8B">
        <w:rPr>
          <w:rFonts w:ascii="Times New Roman" w:hAnsi="Times New Roman" w:cs="Times New Roman"/>
          <w:color w:val="000000"/>
          <w:sz w:val="28"/>
          <w:szCs w:val="28"/>
        </w:rPr>
        <w:t xml:space="preserve"> получить на официальн</w:t>
      </w:r>
      <w:r w:rsidR="00131164">
        <w:rPr>
          <w:rFonts w:ascii="Times New Roman" w:hAnsi="Times New Roman" w:cs="Times New Roman"/>
          <w:color w:val="000000"/>
          <w:sz w:val="28"/>
          <w:szCs w:val="28"/>
        </w:rPr>
        <w:t>ом</w:t>
      </w:r>
      <w:r w:rsidRPr="00973B8B">
        <w:rPr>
          <w:rFonts w:ascii="Times New Roman" w:hAnsi="Times New Roman" w:cs="Times New Roman"/>
          <w:color w:val="000000"/>
          <w:sz w:val="28"/>
          <w:szCs w:val="28"/>
        </w:rPr>
        <w:t xml:space="preserve"> сайт</w:t>
      </w:r>
      <w:r w:rsidR="00131164">
        <w:rPr>
          <w:rFonts w:ascii="Times New Roman" w:hAnsi="Times New Roman" w:cs="Times New Roman"/>
          <w:color w:val="000000"/>
          <w:sz w:val="28"/>
          <w:szCs w:val="28"/>
        </w:rPr>
        <w:t>е</w:t>
      </w:r>
      <w:r w:rsidR="00AD70D7">
        <w:rPr>
          <w:rFonts w:ascii="Times New Roman" w:hAnsi="Times New Roman" w:cs="Times New Roman"/>
          <w:color w:val="000000"/>
          <w:sz w:val="28"/>
          <w:szCs w:val="28"/>
        </w:rPr>
        <w:t xml:space="preserve"> </w:t>
      </w:r>
      <w:r w:rsidR="00F6381D">
        <w:rPr>
          <w:rFonts w:ascii="Times New Roman" w:hAnsi="Times New Roman" w:cs="Times New Roman"/>
          <w:color w:val="000000"/>
          <w:sz w:val="28"/>
          <w:szCs w:val="28"/>
        </w:rPr>
        <w:t>а</w:t>
      </w:r>
      <w:r w:rsidRPr="00973B8B">
        <w:rPr>
          <w:rFonts w:ascii="Times New Roman" w:hAnsi="Times New Roman" w:cs="Times New Roman"/>
          <w:color w:val="000000"/>
          <w:sz w:val="28"/>
          <w:szCs w:val="28"/>
        </w:rPr>
        <w:t xml:space="preserve">дминистрации </w:t>
      </w:r>
      <w:r w:rsidR="0099759A">
        <w:rPr>
          <w:rFonts w:ascii="Times New Roman" w:hAnsi="Times New Roman" w:cs="Times New Roman"/>
          <w:color w:val="000000"/>
          <w:sz w:val="28"/>
          <w:szCs w:val="28"/>
        </w:rPr>
        <w:t xml:space="preserve">города </w:t>
      </w:r>
      <w:proofErr w:type="spellStart"/>
      <w:r w:rsidR="0099759A">
        <w:rPr>
          <w:rFonts w:ascii="Times New Roman" w:hAnsi="Times New Roman" w:cs="Times New Roman"/>
          <w:color w:val="000000"/>
          <w:sz w:val="28"/>
          <w:szCs w:val="28"/>
        </w:rPr>
        <w:t>Мегиона</w:t>
      </w:r>
      <w:proofErr w:type="spellEnd"/>
      <w:r w:rsidR="0099759A">
        <w:rPr>
          <w:rFonts w:ascii="Times New Roman" w:hAnsi="Times New Roman" w:cs="Times New Roman"/>
          <w:color w:val="000000"/>
          <w:sz w:val="28"/>
          <w:szCs w:val="28"/>
        </w:rPr>
        <w:t xml:space="preserve"> </w:t>
      </w:r>
      <w:r w:rsidRPr="00D83F64">
        <w:rPr>
          <w:rFonts w:ascii="Times New Roman" w:hAnsi="Times New Roman" w:cs="Times New Roman"/>
          <w:color w:val="000000"/>
          <w:sz w:val="28"/>
          <w:szCs w:val="28"/>
        </w:rPr>
        <w:t xml:space="preserve"> </w:t>
      </w:r>
      <w:r w:rsidR="009535D6" w:rsidRPr="00D83F64">
        <w:rPr>
          <w:rFonts w:ascii="Times New Roman" w:hAnsi="Times New Roman" w:cs="Times New Roman"/>
          <w:color w:val="000000"/>
          <w:sz w:val="28"/>
          <w:szCs w:val="28"/>
        </w:rPr>
        <w:t>(</w:t>
      </w:r>
      <w:hyperlink r:id="rId8" w:history="1">
        <w:r w:rsidR="0099759A" w:rsidRPr="0029492D">
          <w:rPr>
            <w:rStyle w:val="a8"/>
            <w:rFonts w:ascii="Times New Roman" w:hAnsi="Times New Roman" w:cs="Times New Roman"/>
            <w:sz w:val="28"/>
            <w:szCs w:val="28"/>
          </w:rPr>
          <w:t>http://www.a</w:t>
        </w:r>
        <w:proofErr w:type="spellStart"/>
        <w:r w:rsidR="00C03E98">
          <w:rPr>
            <w:rStyle w:val="a8"/>
            <w:rFonts w:ascii="Times New Roman" w:hAnsi="Times New Roman" w:cs="Times New Roman"/>
            <w:sz w:val="28"/>
            <w:szCs w:val="28"/>
            <w:lang w:val="en-US"/>
          </w:rPr>
          <w:t>dmmegi</w:t>
        </w:r>
        <w:bookmarkStart w:id="0" w:name="_GoBack"/>
        <w:bookmarkEnd w:id="0"/>
        <w:r w:rsidR="0099759A" w:rsidRPr="0029492D">
          <w:rPr>
            <w:rStyle w:val="a8"/>
            <w:rFonts w:ascii="Times New Roman" w:hAnsi="Times New Roman" w:cs="Times New Roman"/>
            <w:sz w:val="28"/>
            <w:szCs w:val="28"/>
            <w:lang w:val="en-US"/>
          </w:rPr>
          <w:t>on</w:t>
        </w:r>
        <w:proofErr w:type="spellEnd"/>
        <w:r w:rsidR="0099759A" w:rsidRPr="0029492D">
          <w:rPr>
            <w:rStyle w:val="a8"/>
            <w:rFonts w:ascii="Times New Roman" w:hAnsi="Times New Roman" w:cs="Times New Roman"/>
            <w:sz w:val="28"/>
            <w:szCs w:val="28"/>
          </w:rPr>
          <w:t>.</w:t>
        </w:r>
        <w:proofErr w:type="spellStart"/>
        <w:r w:rsidR="0099759A" w:rsidRPr="0029492D">
          <w:rPr>
            <w:rStyle w:val="a8"/>
            <w:rFonts w:ascii="Times New Roman" w:hAnsi="Times New Roman" w:cs="Times New Roman"/>
            <w:sz w:val="28"/>
            <w:szCs w:val="28"/>
          </w:rPr>
          <w:t>ru</w:t>
        </w:r>
        <w:proofErr w:type="spellEnd"/>
        <w:r w:rsidR="0099759A" w:rsidRPr="0029492D">
          <w:rPr>
            <w:rStyle w:val="a8"/>
            <w:rFonts w:ascii="Times New Roman" w:hAnsi="Times New Roman" w:cs="Times New Roman"/>
            <w:sz w:val="28"/>
            <w:szCs w:val="28"/>
          </w:rPr>
          <w:t>/</w:t>
        </w:r>
      </w:hyperlink>
      <w:r w:rsidR="009535D6" w:rsidRPr="00D83F64">
        <w:rPr>
          <w:rFonts w:ascii="Times New Roman" w:hAnsi="Times New Roman" w:cs="Times New Roman"/>
          <w:color w:val="000000"/>
          <w:sz w:val="28"/>
          <w:szCs w:val="28"/>
        </w:rPr>
        <w:t>)</w:t>
      </w:r>
      <w:r w:rsidR="00A57A0D">
        <w:rPr>
          <w:rFonts w:ascii="Times New Roman" w:hAnsi="Times New Roman" w:cs="Times New Roman"/>
          <w:color w:val="000000"/>
          <w:sz w:val="28"/>
          <w:szCs w:val="28"/>
        </w:rPr>
        <w:t>.</w:t>
      </w:r>
    </w:p>
    <w:p w:rsidR="00A57A0D" w:rsidRDefault="00A57A0D" w:rsidP="00F65758">
      <w:pPr>
        <w:ind w:firstLine="567"/>
        <w:rPr>
          <w:rFonts w:ascii="Times New Roman" w:hAnsi="Times New Roman" w:cs="Times New Roman"/>
          <w:color w:val="000000"/>
          <w:sz w:val="28"/>
          <w:szCs w:val="28"/>
        </w:rPr>
      </w:pPr>
    </w:p>
    <w:p w:rsidR="000C7EF8" w:rsidRPr="000C7EF8" w:rsidRDefault="00947456" w:rsidP="00F65758">
      <w:pPr>
        <w:pStyle w:val="a3"/>
        <w:numPr>
          <w:ilvl w:val="0"/>
          <w:numId w:val="8"/>
        </w:numPr>
        <w:ind w:left="0" w:firstLine="567"/>
        <w:jc w:val="center"/>
        <w:rPr>
          <w:b/>
          <w:color w:val="000000"/>
          <w:sz w:val="28"/>
          <w:szCs w:val="28"/>
        </w:rPr>
      </w:pPr>
      <w:r>
        <w:rPr>
          <w:b/>
          <w:color w:val="000000"/>
          <w:sz w:val="28"/>
          <w:szCs w:val="28"/>
        </w:rPr>
        <w:t>Предмет конкурса</w:t>
      </w:r>
    </w:p>
    <w:p w:rsidR="000C7EF8" w:rsidRPr="000C7EF8" w:rsidRDefault="000C7EF8" w:rsidP="00F65758">
      <w:pPr>
        <w:pStyle w:val="a3"/>
        <w:ind w:left="0" w:firstLine="567"/>
        <w:rPr>
          <w:color w:val="000000"/>
          <w:sz w:val="28"/>
          <w:szCs w:val="28"/>
        </w:rPr>
      </w:pPr>
    </w:p>
    <w:p w:rsidR="008D0430" w:rsidRPr="00114D58" w:rsidRDefault="006F2BF3" w:rsidP="00F65758">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w:t>
      </w:r>
      <w:proofErr w:type="gramStart"/>
      <w:r>
        <w:rPr>
          <w:rFonts w:ascii="Times New Roman" w:hAnsi="Times New Roman" w:cs="Times New Roman"/>
          <w:color w:val="000000"/>
          <w:sz w:val="28"/>
          <w:szCs w:val="28"/>
        </w:rPr>
        <w:t>1.</w:t>
      </w:r>
      <w:r w:rsidR="006F6F01" w:rsidRPr="008D0430">
        <w:rPr>
          <w:rFonts w:ascii="Times New Roman" w:hAnsi="Times New Roman" w:cs="Times New Roman"/>
          <w:color w:val="000000"/>
          <w:sz w:val="28"/>
          <w:szCs w:val="28"/>
        </w:rPr>
        <w:t>Предмет</w:t>
      </w:r>
      <w:proofErr w:type="gramEnd"/>
      <w:r w:rsidR="006F6F01" w:rsidRPr="008D0430">
        <w:rPr>
          <w:rFonts w:ascii="Times New Roman" w:hAnsi="Times New Roman" w:cs="Times New Roman"/>
          <w:color w:val="000000"/>
          <w:sz w:val="28"/>
          <w:szCs w:val="28"/>
        </w:rPr>
        <w:t xml:space="preserve"> конкурса - </w:t>
      </w:r>
      <w:r w:rsidR="00297F1A" w:rsidRPr="008D0430">
        <w:rPr>
          <w:rFonts w:ascii="Times New Roman" w:hAnsi="Times New Roman" w:cs="Times New Roman"/>
          <w:color w:val="000000"/>
          <w:sz w:val="28"/>
          <w:szCs w:val="28"/>
        </w:rPr>
        <w:t xml:space="preserve">право заключения инвестиционного договора </w:t>
      </w:r>
      <w:r w:rsidR="002F5624">
        <w:rPr>
          <w:rFonts w:ascii="Times New Roman" w:hAnsi="Times New Roman" w:cs="Times New Roman"/>
          <w:color w:val="000000"/>
          <w:sz w:val="28"/>
          <w:szCs w:val="28"/>
        </w:rPr>
        <w:t>для реализации инвестиционного проекта по созданию объект</w:t>
      </w:r>
      <w:r w:rsidR="0099759A">
        <w:rPr>
          <w:rFonts w:ascii="Times New Roman" w:hAnsi="Times New Roman" w:cs="Times New Roman"/>
          <w:color w:val="000000"/>
          <w:sz w:val="28"/>
          <w:szCs w:val="28"/>
        </w:rPr>
        <w:t>а</w:t>
      </w:r>
      <w:r w:rsidR="005442B2">
        <w:rPr>
          <w:rFonts w:ascii="Times New Roman" w:hAnsi="Times New Roman" w:cs="Times New Roman"/>
          <w:color w:val="000000"/>
          <w:sz w:val="28"/>
          <w:szCs w:val="28"/>
        </w:rPr>
        <w:t xml:space="preserve"> </w:t>
      </w:r>
      <w:r w:rsidR="005442B2" w:rsidRPr="0054613C">
        <w:rPr>
          <w:rFonts w:ascii="Times New Roman" w:hAnsi="Times New Roman" w:cs="Times New Roman"/>
          <w:color w:val="000000"/>
          <w:sz w:val="28"/>
          <w:szCs w:val="28"/>
        </w:rPr>
        <w:t>спорта</w:t>
      </w:r>
      <w:r w:rsidR="00D148C6" w:rsidRPr="0054613C">
        <w:rPr>
          <w:rFonts w:ascii="Times New Roman" w:hAnsi="Times New Roman" w:cs="Times New Roman"/>
          <w:color w:val="000000"/>
          <w:sz w:val="28"/>
          <w:szCs w:val="28"/>
        </w:rPr>
        <w:t xml:space="preserve"> местного </w:t>
      </w:r>
      <w:r w:rsidR="005442B2" w:rsidRPr="0054613C">
        <w:rPr>
          <w:rFonts w:ascii="Times New Roman" w:hAnsi="Times New Roman" w:cs="Times New Roman"/>
          <w:color w:val="000000"/>
          <w:sz w:val="28"/>
          <w:szCs w:val="28"/>
        </w:rPr>
        <w:t>значения</w:t>
      </w:r>
      <w:r w:rsidR="0099759A">
        <w:rPr>
          <w:rFonts w:ascii="Times New Roman" w:hAnsi="Times New Roman" w:cs="Times New Roman"/>
          <w:color w:val="000000"/>
          <w:sz w:val="28"/>
          <w:szCs w:val="28"/>
        </w:rPr>
        <w:t xml:space="preserve"> в городе </w:t>
      </w:r>
      <w:proofErr w:type="spellStart"/>
      <w:r w:rsidR="0099759A">
        <w:rPr>
          <w:rFonts w:ascii="Times New Roman" w:hAnsi="Times New Roman" w:cs="Times New Roman"/>
          <w:color w:val="000000"/>
          <w:sz w:val="28"/>
          <w:szCs w:val="28"/>
        </w:rPr>
        <w:t>Мегионе</w:t>
      </w:r>
      <w:proofErr w:type="spellEnd"/>
      <w:r w:rsidR="005442B2" w:rsidRPr="0054613C">
        <w:rPr>
          <w:rFonts w:ascii="Times New Roman" w:hAnsi="Times New Roman" w:cs="Times New Roman"/>
          <w:color w:val="000000"/>
          <w:sz w:val="28"/>
          <w:szCs w:val="28"/>
        </w:rPr>
        <w:t>.</w:t>
      </w:r>
    </w:p>
    <w:p w:rsidR="00297F1A" w:rsidRDefault="00297F1A" w:rsidP="00F65758">
      <w:pPr>
        <w:pStyle w:val="a4"/>
        <w:widowControl w:val="0"/>
        <w:ind w:firstLine="567"/>
        <w:rPr>
          <w:color w:val="000000"/>
          <w:szCs w:val="28"/>
        </w:rPr>
      </w:pPr>
    </w:p>
    <w:p w:rsidR="006F6F01" w:rsidRPr="006F6F01" w:rsidRDefault="000C7EF8" w:rsidP="00F65758">
      <w:pPr>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2</w:t>
      </w:r>
      <w:r w:rsidR="006F6F01">
        <w:rPr>
          <w:rFonts w:ascii="Times New Roman" w:hAnsi="Times New Roman" w:cs="Times New Roman"/>
          <w:b/>
          <w:color w:val="000000"/>
          <w:sz w:val="28"/>
          <w:szCs w:val="28"/>
        </w:rPr>
        <w:t xml:space="preserve">. </w:t>
      </w:r>
      <w:r w:rsidR="006F6F01" w:rsidRPr="006F6F01">
        <w:rPr>
          <w:rFonts w:ascii="Times New Roman" w:hAnsi="Times New Roman" w:cs="Times New Roman"/>
          <w:b/>
          <w:color w:val="000000"/>
          <w:sz w:val="28"/>
          <w:szCs w:val="28"/>
        </w:rPr>
        <w:t xml:space="preserve">Требования, </w:t>
      </w:r>
      <w:r w:rsidR="006F6F01">
        <w:rPr>
          <w:rFonts w:ascii="Times New Roman" w:hAnsi="Times New Roman" w:cs="Times New Roman"/>
          <w:b/>
          <w:color w:val="000000"/>
          <w:sz w:val="28"/>
          <w:szCs w:val="28"/>
        </w:rPr>
        <w:t>п</w:t>
      </w:r>
      <w:r w:rsidR="006F6F01" w:rsidRPr="006F6F01">
        <w:rPr>
          <w:rFonts w:ascii="Times New Roman" w:hAnsi="Times New Roman" w:cs="Times New Roman"/>
          <w:b/>
          <w:color w:val="000000"/>
          <w:sz w:val="28"/>
          <w:szCs w:val="28"/>
        </w:rPr>
        <w:t>редъявля</w:t>
      </w:r>
      <w:r w:rsidR="006F6F01">
        <w:rPr>
          <w:rFonts w:ascii="Times New Roman" w:hAnsi="Times New Roman" w:cs="Times New Roman"/>
          <w:b/>
          <w:color w:val="000000"/>
          <w:sz w:val="28"/>
          <w:szCs w:val="28"/>
        </w:rPr>
        <w:t>емые</w:t>
      </w:r>
      <w:r w:rsidR="006F6F01" w:rsidRPr="006F6F01">
        <w:rPr>
          <w:rFonts w:ascii="Times New Roman" w:hAnsi="Times New Roman" w:cs="Times New Roman"/>
          <w:b/>
          <w:color w:val="000000"/>
          <w:sz w:val="28"/>
          <w:szCs w:val="28"/>
        </w:rPr>
        <w:t xml:space="preserve"> к </w:t>
      </w:r>
      <w:r w:rsidR="00760993">
        <w:rPr>
          <w:rFonts w:ascii="Times New Roman" w:hAnsi="Times New Roman" w:cs="Times New Roman"/>
          <w:b/>
          <w:color w:val="000000"/>
          <w:sz w:val="28"/>
          <w:szCs w:val="28"/>
        </w:rPr>
        <w:t>заявителям</w:t>
      </w:r>
      <w:r w:rsidR="006F6F01" w:rsidRPr="006F6F01">
        <w:rPr>
          <w:rFonts w:ascii="Times New Roman" w:hAnsi="Times New Roman" w:cs="Times New Roman"/>
          <w:b/>
          <w:color w:val="000000"/>
          <w:sz w:val="28"/>
          <w:szCs w:val="28"/>
        </w:rPr>
        <w:t xml:space="preserve"> конкурса</w:t>
      </w:r>
    </w:p>
    <w:p w:rsidR="006F6F01" w:rsidRPr="00973B8B" w:rsidRDefault="006F6F01" w:rsidP="00F65758">
      <w:pPr>
        <w:ind w:firstLine="567"/>
        <w:rPr>
          <w:rFonts w:ascii="Times New Roman" w:hAnsi="Times New Roman" w:cs="Times New Roman"/>
          <w:color w:val="000000"/>
          <w:sz w:val="28"/>
          <w:szCs w:val="28"/>
        </w:rPr>
      </w:pPr>
    </w:p>
    <w:p w:rsidR="00131164" w:rsidRPr="00973B8B" w:rsidRDefault="00161D58" w:rsidP="00F65758">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6F2BF3">
        <w:rPr>
          <w:rFonts w:ascii="Times New Roman" w:hAnsi="Times New Roman" w:cs="Times New Roman"/>
          <w:color w:val="000000"/>
          <w:sz w:val="28"/>
          <w:szCs w:val="28"/>
        </w:rPr>
        <w:t>.</w:t>
      </w:r>
      <w:proofErr w:type="gramStart"/>
      <w:r w:rsidR="006F2BF3">
        <w:rPr>
          <w:rFonts w:ascii="Times New Roman" w:hAnsi="Times New Roman" w:cs="Times New Roman"/>
          <w:color w:val="000000"/>
          <w:sz w:val="28"/>
          <w:szCs w:val="28"/>
        </w:rPr>
        <w:t>1.</w:t>
      </w:r>
      <w:r w:rsidR="00760993">
        <w:rPr>
          <w:rFonts w:ascii="Times New Roman" w:hAnsi="Times New Roman" w:cs="Times New Roman"/>
          <w:color w:val="000000"/>
          <w:spacing w:val="-1"/>
          <w:sz w:val="28"/>
          <w:szCs w:val="28"/>
        </w:rPr>
        <w:t>Заявителем</w:t>
      </w:r>
      <w:proofErr w:type="gramEnd"/>
      <w:r w:rsidR="00567A07">
        <w:rPr>
          <w:rFonts w:ascii="Times New Roman" w:hAnsi="Times New Roman" w:cs="Times New Roman"/>
          <w:color w:val="000000"/>
          <w:spacing w:val="-1"/>
          <w:sz w:val="28"/>
          <w:szCs w:val="28"/>
        </w:rPr>
        <w:t xml:space="preserve"> </w:t>
      </w:r>
      <w:r w:rsidR="00131164">
        <w:rPr>
          <w:rFonts w:ascii="Times New Roman" w:hAnsi="Times New Roman" w:cs="Times New Roman"/>
          <w:color w:val="000000"/>
          <w:spacing w:val="-1"/>
          <w:sz w:val="28"/>
          <w:szCs w:val="28"/>
        </w:rPr>
        <w:t>конкурса</w:t>
      </w:r>
      <w:r w:rsidR="00973B8B" w:rsidRPr="00973B8B">
        <w:rPr>
          <w:rFonts w:ascii="Times New Roman" w:hAnsi="Times New Roman" w:cs="Times New Roman"/>
          <w:color w:val="000000"/>
          <w:spacing w:val="-1"/>
          <w:sz w:val="28"/>
          <w:szCs w:val="28"/>
        </w:rPr>
        <w:t xml:space="preserve"> может быть </w:t>
      </w:r>
      <w:r w:rsidR="00131164">
        <w:rPr>
          <w:rFonts w:ascii="Times New Roman" w:hAnsi="Times New Roman" w:cs="Times New Roman"/>
          <w:sz w:val="28"/>
          <w:szCs w:val="28"/>
        </w:rPr>
        <w:t>юридическое лицо независимо от организационно-правовой формы, формы собственности</w:t>
      </w:r>
      <w:r w:rsidR="00131164">
        <w:rPr>
          <w:rFonts w:ascii="Times New Roman" w:hAnsi="Times New Roman" w:cs="Times New Roman"/>
          <w:color w:val="000000"/>
          <w:spacing w:val="-4"/>
          <w:sz w:val="28"/>
          <w:szCs w:val="28"/>
        </w:rPr>
        <w:t>.</w:t>
      </w:r>
    </w:p>
    <w:p w:rsidR="00973B8B" w:rsidRDefault="00161D58" w:rsidP="00F65758">
      <w:pPr>
        <w:ind w:firstLine="567"/>
        <w:rPr>
          <w:rFonts w:ascii="Times New Roman" w:hAnsi="Times New Roman" w:cs="Times New Roman"/>
          <w:color w:val="000000"/>
          <w:sz w:val="28"/>
          <w:szCs w:val="28"/>
        </w:rPr>
      </w:pPr>
      <w:r>
        <w:rPr>
          <w:rFonts w:ascii="Times New Roman" w:hAnsi="Times New Roman" w:cs="Times New Roman"/>
          <w:color w:val="000000"/>
          <w:spacing w:val="-1"/>
          <w:sz w:val="28"/>
          <w:szCs w:val="28"/>
        </w:rPr>
        <w:t>2</w:t>
      </w:r>
      <w:r w:rsidR="006F2BF3">
        <w:rPr>
          <w:rFonts w:ascii="Times New Roman" w:hAnsi="Times New Roman" w:cs="Times New Roman"/>
          <w:color w:val="000000"/>
          <w:spacing w:val="-1"/>
          <w:sz w:val="28"/>
          <w:szCs w:val="28"/>
        </w:rPr>
        <w:t>.</w:t>
      </w:r>
      <w:proofErr w:type="gramStart"/>
      <w:r w:rsidR="006F2BF3">
        <w:rPr>
          <w:rFonts w:ascii="Times New Roman" w:hAnsi="Times New Roman" w:cs="Times New Roman"/>
          <w:color w:val="000000"/>
          <w:spacing w:val="-1"/>
          <w:sz w:val="28"/>
          <w:szCs w:val="28"/>
        </w:rPr>
        <w:t>2.</w:t>
      </w:r>
      <w:r w:rsidR="008A64ED">
        <w:rPr>
          <w:rFonts w:ascii="Times New Roman" w:hAnsi="Times New Roman" w:cs="Times New Roman"/>
          <w:color w:val="000000"/>
          <w:sz w:val="28"/>
          <w:szCs w:val="28"/>
        </w:rPr>
        <w:t>Заявители</w:t>
      </w:r>
      <w:proofErr w:type="gramEnd"/>
      <w:r w:rsidR="00131164">
        <w:rPr>
          <w:rFonts w:ascii="Times New Roman" w:hAnsi="Times New Roman" w:cs="Times New Roman"/>
          <w:color w:val="000000"/>
          <w:sz w:val="28"/>
          <w:szCs w:val="28"/>
        </w:rPr>
        <w:t xml:space="preserve"> конкурса</w:t>
      </w:r>
      <w:r w:rsidR="00973B8B" w:rsidRPr="00973B8B">
        <w:rPr>
          <w:rFonts w:ascii="Times New Roman" w:hAnsi="Times New Roman" w:cs="Times New Roman"/>
          <w:color w:val="000000"/>
          <w:sz w:val="28"/>
          <w:szCs w:val="28"/>
        </w:rPr>
        <w:t xml:space="preserve"> имеют право выступать как непосредственно, так и через своих представителей. Полномочия представителей </w:t>
      </w:r>
      <w:r w:rsidR="00760993">
        <w:rPr>
          <w:rFonts w:ascii="Times New Roman" w:hAnsi="Times New Roman" w:cs="Times New Roman"/>
          <w:color w:val="000000"/>
          <w:sz w:val="28"/>
          <w:szCs w:val="28"/>
        </w:rPr>
        <w:t>з</w:t>
      </w:r>
      <w:r w:rsidR="00760993" w:rsidRPr="00760993">
        <w:rPr>
          <w:rFonts w:ascii="Times New Roman" w:hAnsi="Times New Roman" w:cs="Times New Roman"/>
          <w:color w:val="000000"/>
          <w:sz w:val="28"/>
          <w:szCs w:val="28"/>
        </w:rPr>
        <w:t>аявителе</w:t>
      </w:r>
      <w:r w:rsidR="00760993">
        <w:rPr>
          <w:rFonts w:ascii="Times New Roman" w:hAnsi="Times New Roman" w:cs="Times New Roman"/>
          <w:color w:val="000000"/>
          <w:sz w:val="28"/>
          <w:szCs w:val="28"/>
        </w:rPr>
        <w:t>й</w:t>
      </w:r>
      <w:r w:rsidR="007C5840">
        <w:rPr>
          <w:rFonts w:ascii="Times New Roman" w:hAnsi="Times New Roman" w:cs="Times New Roman"/>
          <w:color w:val="000000"/>
          <w:sz w:val="28"/>
          <w:szCs w:val="28"/>
        </w:rPr>
        <w:t xml:space="preserve"> конкурса</w:t>
      </w:r>
      <w:r w:rsidR="00973B8B" w:rsidRPr="00973B8B">
        <w:rPr>
          <w:rFonts w:ascii="Times New Roman" w:hAnsi="Times New Roman" w:cs="Times New Roman"/>
          <w:color w:val="000000"/>
          <w:sz w:val="28"/>
          <w:szCs w:val="28"/>
        </w:rPr>
        <w:t xml:space="preserve"> подтверждаются доверенностью, выданной и оформленной </w:t>
      </w:r>
      <w:r w:rsidR="00973B8B" w:rsidRPr="00973B8B">
        <w:rPr>
          <w:rFonts w:ascii="Times New Roman" w:hAnsi="Times New Roman" w:cs="Times New Roman"/>
          <w:color w:val="000000"/>
          <w:spacing w:val="-4"/>
          <w:sz w:val="28"/>
          <w:szCs w:val="28"/>
        </w:rPr>
        <w:t>в соответствии с гражданским законодательством, или е</w:t>
      </w:r>
      <w:r w:rsidR="006F2BF3">
        <w:rPr>
          <w:rFonts w:ascii="Times New Roman" w:hAnsi="Times New Roman" w:cs="Times New Roman"/>
          <w:color w:val="000000"/>
          <w:spacing w:val="-4"/>
          <w:sz w:val="28"/>
          <w:szCs w:val="28"/>
        </w:rPr>
        <w:t>е</w:t>
      </w:r>
      <w:r w:rsidR="00973B8B" w:rsidRPr="00973B8B">
        <w:rPr>
          <w:rFonts w:ascii="Times New Roman" w:hAnsi="Times New Roman" w:cs="Times New Roman"/>
          <w:color w:val="000000"/>
          <w:spacing w:val="-4"/>
          <w:sz w:val="28"/>
          <w:szCs w:val="28"/>
        </w:rPr>
        <w:t xml:space="preserve"> нотариально заверенной</w:t>
      </w:r>
      <w:r w:rsidR="00973B8B" w:rsidRPr="00973B8B">
        <w:rPr>
          <w:rFonts w:ascii="Times New Roman" w:hAnsi="Times New Roman" w:cs="Times New Roman"/>
          <w:color w:val="000000"/>
          <w:sz w:val="28"/>
          <w:szCs w:val="28"/>
        </w:rPr>
        <w:t xml:space="preserve"> копией.</w:t>
      </w:r>
    </w:p>
    <w:p w:rsidR="000066A3" w:rsidRDefault="006F2BF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2.</w:t>
      </w:r>
      <w:proofErr w:type="gramStart"/>
      <w:r>
        <w:rPr>
          <w:rFonts w:ascii="Times New Roman" w:hAnsi="Times New Roman" w:cs="Times New Roman"/>
          <w:sz w:val="28"/>
          <w:szCs w:val="28"/>
        </w:rPr>
        <w:t>3.</w:t>
      </w:r>
      <w:r w:rsidR="000066A3">
        <w:rPr>
          <w:rFonts w:ascii="Times New Roman" w:hAnsi="Times New Roman" w:cs="Times New Roman"/>
          <w:sz w:val="28"/>
          <w:szCs w:val="28"/>
        </w:rPr>
        <w:t>Инвестиционн</w:t>
      </w:r>
      <w:r>
        <w:rPr>
          <w:rFonts w:ascii="Times New Roman" w:hAnsi="Times New Roman" w:cs="Times New Roman"/>
          <w:sz w:val="28"/>
          <w:szCs w:val="28"/>
        </w:rPr>
        <w:t>ый</w:t>
      </w:r>
      <w:proofErr w:type="gramEnd"/>
      <w:r>
        <w:rPr>
          <w:rFonts w:ascii="Times New Roman" w:hAnsi="Times New Roman" w:cs="Times New Roman"/>
          <w:sz w:val="28"/>
          <w:szCs w:val="28"/>
        </w:rPr>
        <w:t xml:space="preserve"> договор не может быть заключе</w:t>
      </w:r>
      <w:r w:rsidR="000066A3">
        <w:rPr>
          <w:rFonts w:ascii="Times New Roman" w:hAnsi="Times New Roman" w:cs="Times New Roman"/>
          <w:sz w:val="28"/>
          <w:szCs w:val="28"/>
        </w:rPr>
        <w:t>н, если в отношении инвестора:</w:t>
      </w:r>
    </w:p>
    <w:p w:rsidR="000066A3" w:rsidRDefault="000066A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проводится процедура ликвидации;</w:t>
      </w:r>
    </w:p>
    <w:p w:rsidR="000066A3" w:rsidRPr="000066A3" w:rsidRDefault="000066A3" w:rsidP="00F65758">
      <w:pPr>
        <w:pStyle w:val="ConsPlusNormal"/>
        <w:ind w:firstLine="567"/>
        <w:jc w:val="both"/>
        <w:rPr>
          <w:rFonts w:ascii="Times New Roman" w:hAnsi="Times New Roman" w:cs="Times New Roman"/>
          <w:sz w:val="28"/>
          <w:szCs w:val="28"/>
        </w:rPr>
      </w:pPr>
      <w:r w:rsidRPr="000066A3">
        <w:rPr>
          <w:rFonts w:ascii="Times New Roman" w:hAnsi="Times New Roman" w:cs="Times New Roman"/>
          <w:sz w:val="28"/>
          <w:szCs w:val="28"/>
        </w:rPr>
        <w:t>принято решение арбитражного суда о признании банкротом и об открытии конкурсного производства;</w:t>
      </w:r>
    </w:p>
    <w:p w:rsidR="000066A3" w:rsidRPr="000066A3" w:rsidRDefault="000066A3" w:rsidP="00F65758">
      <w:pPr>
        <w:pStyle w:val="ConsPlusNormal"/>
        <w:ind w:firstLine="567"/>
        <w:jc w:val="both"/>
        <w:rPr>
          <w:rFonts w:ascii="Times New Roman" w:hAnsi="Times New Roman" w:cs="Times New Roman"/>
          <w:sz w:val="28"/>
          <w:szCs w:val="28"/>
        </w:rPr>
      </w:pPr>
      <w:r w:rsidRPr="000066A3">
        <w:rPr>
          <w:rFonts w:ascii="Times New Roman" w:hAnsi="Times New Roman" w:cs="Times New Roman"/>
          <w:sz w:val="28"/>
          <w:szCs w:val="28"/>
        </w:rPr>
        <w:t>имеется задолженность по начисленным налогам, сборам и иным обязательным платежам в бюджеты любого уровня или государственные внебюджетные фонды.</w:t>
      </w:r>
    </w:p>
    <w:p w:rsidR="000066A3" w:rsidRDefault="000066A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2.4</w:t>
      </w:r>
      <w:r w:rsidR="006F2BF3">
        <w:rPr>
          <w:rFonts w:ascii="Times New Roman" w:hAnsi="Times New Roman" w:cs="Times New Roman"/>
          <w:sz w:val="28"/>
          <w:szCs w:val="28"/>
        </w:rPr>
        <w:t>.</w:t>
      </w:r>
      <w:r w:rsidRPr="00AB4A6A">
        <w:rPr>
          <w:rFonts w:ascii="Times New Roman" w:hAnsi="Times New Roman" w:cs="Times New Roman"/>
          <w:sz w:val="28"/>
          <w:szCs w:val="28"/>
        </w:rPr>
        <w:t>К участию в конкурсе не допускаются</w:t>
      </w:r>
      <w:r>
        <w:rPr>
          <w:rFonts w:ascii="Times New Roman" w:hAnsi="Times New Roman" w:cs="Times New Roman"/>
          <w:sz w:val="28"/>
          <w:szCs w:val="28"/>
        </w:rPr>
        <w:t>:</w:t>
      </w:r>
    </w:p>
    <w:p w:rsidR="000066A3" w:rsidRPr="00B50FF8" w:rsidRDefault="000066A3" w:rsidP="00F65758">
      <w:pPr>
        <w:pStyle w:val="ConsPlusNormal"/>
        <w:ind w:firstLine="567"/>
        <w:jc w:val="both"/>
        <w:rPr>
          <w:rFonts w:ascii="Times New Roman" w:hAnsi="Times New Roman" w:cs="Times New Roman"/>
          <w:sz w:val="28"/>
          <w:szCs w:val="28"/>
        </w:rPr>
      </w:pPr>
      <w:r w:rsidRPr="00B50FF8">
        <w:rPr>
          <w:rFonts w:ascii="Times New Roman" w:hAnsi="Times New Roman" w:cs="Times New Roman"/>
          <w:sz w:val="28"/>
          <w:szCs w:val="28"/>
        </w:rPr>
        <w:t>ю</w:t>
      </w:r>
      <w:r w:rsidR="008A158C">
        <w:rPr>
          <w:rFonts w:ascii="Times New Roman" w:hAnsi="Times New Roman" w:cs="Times New Roman"/>
          <w:sz w:val="28"/>
          <w:szCs w:val="28"/>
        </w:rPr>
        <w:t>ридические лица</w:t>
      </w:r>
      <w:r w:rsidRPr="00B50FF8">
        <w:rPr>
          <w:rFonts w:ascii="Times New Roman" w:hAnsi="Times New Roman" w:cs="Times New Roman"/>
          <w:sz w:val="28"/>
          <w:szCs w:val="28"/>
        </w:rPr>
        <w:t>,</w:t>
      </w:r>
      <w:r>
        <w:rPr>
          <w:rFonts w:ascii="Times New Roman" w:hAnsi="Times New Roman" w:cs="Times New Roman"/>
          <w:sz w:val="28"/>
          <w:szCs w:val="28"/>
        </w:rPr>
        <w:t xml:space="preserve"> </w:t>
      </w:r>
      <w:r w:rsidRPr="00B50FF8">
        <w:rPr>
          <w:rFonts w:ascii="Times New Roman" w:hAnsi="Times New Roman" w:cs="Times New Roman"/>
          <w:sz w:val="28"/>
          <w:szCs w:val="28"/>
        </w:rPr>
        <w:t xml:space="preserve">имеющие неисполненную обязанность по уплате налогов, сборов, пеней и санкций, подлежащих уплате в соответствии с нормами </w:t>
      </w:r>
      <w:r w:rsidRPr="00B50FF8">
        <w:rPr>
          <w:rFonts w:ascii="Times New Roman" w:hAnsi="Times New Roman" w:cs="Times New Roman"/>
          <w:sz w:val="28"/>
          <w:szCs w:val="28"/>
        </w:rPr>
        <w:lastRenderedPageBreak/>
        <w:t>законодательства Российской Федерации;</w:t>
      </w:r>
    </w:p>
    <w:p w:rsidR="000066A3" w:rsidRPr="00B50FF8" w:rsidRDefault="000066A3" w:rsidP="00F65758">
      <w:pPr>
        <w:pStyle w:val="ConsPlusNormal"/>
        <w:ind w:firstLine="567"/>
        <w:jc w:val="both"/>
        <w:rPr>
          <w:rFonts w:ascii="Times New Roman" w:hAnsi="Times New Roman" w:cs="Times New Roman"/>
          <w:sz w:val="28"/>
          <w:szCs w:val="28"/>
        </w:rPr>
      </w:pPr>
      <w:r w:rsidRPr="00B50FF8">
        <w:rPr>
          <w:rFonts w:ascii="Times New Roman" w:hAnsi="Times New Roman" w:cs="Times New Roman"/>
          <w:sz w:val="28"/>
          <w:szCs w:val="28"/>
        </w:rPr>
        <w:t>юридические лица, находящиеся в процессе ликвидации или признания неплатежеспособным (банкротом);</w:t>
      </w:r>
    </w:p>
    <w:p w:rsidR="000066A3" w:rsidRPr="00B50FF8" w:rsidRDefault="000066A3" w:rsidP="00F65758">
      <w:pPr>
        <w:pStyle w:val="ConsPlusNormal"/>
        <w:ind w:firstLine="567"/>
        <w:jc w:val="both"/>
        <w:rPr>
          <w:rFonts w:ascii="Times New Roman" w:hAnsi="Times New Roman" w:cs="Times New Roman"/>
          <w:sz w:val="28"/>
          <w:szCs w:val="28"/>
        </w:rPr>
      </w:pPr>
      <w:r w:rsidRPr="00B50FF8">
        <w:rPr>
          <w:rFonts w:ascii="Times New Roman" w:hAnsi="Times New Roman" w:cs="Times New Roman"/>
          <w:sz w:val="28"/>
          <w:szCs w:val="28"/>
        </w:rPr>
        <w:t xml:space="preserve">юридические лица, деятельность которых на момент подачи, рассмотрения заявки на участие в конкурсе с конкурсным предложением, документами, предусмотренными конкурсной документацией (далее - заявка </w:t>
      </w:r>
      <w:r w:rsidR="00244D91">
        <w:rPr>
          <w:rFonts w:ascii="Times New Roman" w:hAnsi="Times New Roman" w:cs="Times New Roman"/>
          <w:sz w:val="28"/>
          <w:szCs w:val="28"/>
        </w:rPr>
        <w:t>на участие в конкурсе</w:t>
      </w:r>
      <w:r w:rsidRPr="00B50FF8">
        <w:rPr>
          <w:rFonts w:ascii="Times New Roman" w:hAnsi="Times New Roman" w:cs="Times New Roman"/>
          <w:sz w:val="28"/>
          <w:szCs w:val="28"/>
        </w:rPr>
        <w:t xml:space="preserve">) приостановлена в порядке, предусмотренном </w:t>
      </w:r>
      <w:hyperlink r:id="rId9" w:history="1">
        <w:r w:rsidRPr="00B50FF8">
          <w:rPr>
            <w:rFonts w:ascii="Times New Roman" w:hAnsi="Times New Roman" w:cs="Times New Roman"/>
            <w:sz w:val="28"/>
            <w:szCs w:val="28"/>
          </w:rPr>
          <w:t>Кодексом</w:t>
        </w:r>
      </w:hyperlink>
      <w:r w:rsidRPr="00B50FF8">
        <w:rPr>
          <w:rFonts w:ascii="Times New Roman" w:hAnsi="Times New Roman" w:cs="Times New Roman"/>
          <w:sz w:val="28"/>
          <w:szCs w:val="28"/>
        </w:rPr>
        <w:t xml:space="preserve"> Российской Федерации об административных правонарушениях.</w:t>
      </w:r>
    </w:p>
    <w:p w:rsidR="00F262C0" w:rsidRPr="009752F5" w:rsidRDefault="00161D58" w:rsidP="00F65758">
      <w:pPr>
        <w:spacing w:line="220" w:lineRule="atLeast"/>
        <w:ind w:firstLine="567"/>
        <w:rPr>
          <w:rFonts w:ascii="Times New Roman" w:hAnsi="Times New Roman"/>
          <w:sz w:val="28"/>
          <w:szCs w:val="28"/>
        </w:rPr>
      </w:pPr>
      <w:r w:rsidRPr="009752F5">
        <w:rPr>
          <w:rFonts w:ascii="Times New Roman" w:hAnsi="Times New Roman"/>
          <w:sz w:val="28"/>
          <w:szCs w:val="28"/>
        </w:rPr>
        <w:t>2.</w:t>
      </w:r>
      <w:proofErr w:type="gramStart"/>
      <w:r w:rsidR="000066A3">
        <w:rPr>
          <w:rFonts w:ascii="Times New Roman" w:hAnsi="Times New Roman"/>
          <w:sz w:val="28"/>
          <w:szCs w:val="28"/>
        </w:rPr>
        <w:t>5</w:t>
      </w:r>
      <w:r w:rsidR="006F2BF3">
        <w:rPr>
          <w:rFonts w:ascii="Times New Roman" w:hAnsi="Times New Roman"/>
          <w:sz w:val="28"/>
          <w:szCs w:val="28"/>
        </w:rPr>
        <w:t>.</w:t>
      </w:r>
      <w:r w:rsidR="00D56C69" w:rsidRPr="009752F5">
        <w:rPr>
          <w:rFonts w:ascii="Times New Roman" w:hAnsi="Times New Roman"/>
          <w:sz w:val="28"/>
          <w:szCs w:val="28"/>
        </w:rPr>
        <w:t>Соответстви</w:t>
      </w:r>
      <w:r w:rsidR="00292B31" w:rsidRPr="009752F5">
        <w:rPr>
          <w:rFonts w:ascii="Times New Roman" w:hAnsi="Times New Roman"/>
          <w:sz w:val="28"/>
          <w:szCs w:val="28"/>
        </w:rPr>
        <w:t>е</w:t>
      </w:r>
      <w:proofErr w:type="gramEnd"/>
      <w:r w:rsidR="006F2BF3">
        <w:rPr>
          <w:rFonts w:ascii="Times New Roman" w:hAnsi="Times New Roman"/>
          <w:sz w:val="28"/>
          <w:szCs w:val="28"/>
        </w:rPr>
        <w:t xml:space="preserve"> </w:t>
      </w:r>
      <w:r w:rsidR="00D56C69" w:rsidRPr="009752F5">
        <w:rPr>
          <w:rFonts w:ascii="Times New Roman" w:hAnsi="Times New Roman"/>
          <w:sz w:val="28"/>
          <w:szCs w:val="28"/>
        </w:rPr>
        <w:t>требованиям, установленным в соответствии с законодательством Российской Федерации</w:t>
      </w:r>
      <w:r w:rsidR="009752F5">
        <w:rPr>
          <w:rFonts w:ascii="Times New Roman" w:hAnsi="Times New Roman"/>
          <w:sz w:val="28"/>
          <w:szCs w:val="28"/>
        </w:rPr>
        <w:t>,</w:t>
      </w:r>
      <w:r w:rsidR="00D56C69" w:rsidRPr="009752F5">
        <w:rPr>
          <w:rFonts w:ascii="Times New Roman" w:hAnsi="Times New Roman"/>
          <w:sz w:val="28"/>
          <w:szCs w:val="28"/>
        </w:rPr>
        <w:t xml:space="preserve"> к лицам, осуществляющим поставку товара, выполнение работы, оказание услуги, являющихся </w:t>
      </w:r>
      <w:r w:rsidR="000F0532" w:rsidRPr="009752F5">
        <w:rPr>
          <w:rFonts w:ascii="Times New Roman" w:hAnsi="Times New Roman"/>
          <w:sz w:val="28"/>
          <w:szCs w:val="28"/>
        </w:rPr>
        <w:t>предметом</w:t>
      </w:r>
      <w:r w:rsidR="00D56C69" w:rsidRPr="009752F5">
        <w:rPr>
          <w:rFonts w:ascii="Times New Roman" w:hAnsi="Times New Roman"/>
          <w:sz w:val="28"/>
          <w:szCs w:val="28"/>
        </w:rPr>
        <w:t xml:space="preserve"> конкурса.</w:t>
      </w:r>
    </w:p>
    <w:p w:rsidR="00F262C0" w:rsidRPr="00F6381D" w:rsidRDefault="00F262C0" w:rsidP="00F65758">
      <w:pPr>
        <w:ind w:firstLine="567"/>
        <w:rPr>
          <w:rFonts w:ascii="Times New Roman" w:hAnsi="Times New Roman" w:cs="Times New Roman"/>
          <w:sz w:val="28"/>
          <w:szCs w:val="28"/>
        </w:rPr>
      </w:pPr>
    </w:p>
    <w:p w:rsidR="00C9779E" w:rsidRPr="00C9779E" w:rsidRDefault="006F6F01" w:rsidP="00F778FA">
      <w:pPr>
        <w:pStyle w:val="a3"/>
        <w:numPr>
          <w:ilvl w:val="0"/>
          <w:numId w:val="4"/>
        </w:numPr>
        <w:ind w:left="0" w:firstLine="567"/>
        <w:jc w:val="center"/>
        <w:rPr>
          <w:b/>
          <w:color w:val="000000"/>
          <w:sz w:val="28"/>
          <w:szCs w:val="28"/>
        </w:rPr>
      </w:pPr>
      <w:r w:rsidRPr="00C9779E">
        <w:rPr>
          <w:b/>
          <w:color w:val="000000"/>
          <w:sz w:val="28"/>
          <w:szCs w:val="28"/>
        </w:rPr>
        <w:t>Порядок под</w:t>
      </w:r>
      <w:r w:rsidR="00C9779E">
        <w:rPr>
          <w:b/>
          <w:color w:val="000000"/>
          <w:sz w:val="28"/>
          <w:szCs w:val="28"/>
        </w:rPr>
        <w:t>ачи заявок на участие</w:t>
      </w:r>
      <w:r w:rsidR="00C9779E" w:rsidRPr="00C9779E">
        <w:rPr>
          <w:b/>
          <w:color w:val="000000"/>
          <w:sz w:val="28"/>
          <w:szCs w:val="28"/>
        </w:rPr>
        <w:t xml:space="preserve"> в конкурсе и требования, предъявляемые к ним</w:t>
      </w:r>
    </w:p>
    <w:p w:rsidR="00F6381D" w:rsidRPr="00AB4CB0" w:rsidRDefault="00F6381D" w:rsidP="00F65758">
      <w:pPr>
        <w:pStyle w:val="a3"/>
        <w:ind w:left="0" w:firstLine="567"/>
        <w:rPr>
          <w:b/>
          <w:color w:val="000000"/>
          <w:sz w:val="28"/>
          <w:szCs w:val="28"/>
        </w:rPr>
      </w:pPr>
    </w:p>
    <w:p w:rsidR="009A4445" w:rsidRPr="009A4445" w:rsidRDefault="00161D58" w:rsidP="009A4445">
      <w:pPr>
        <w:shd w:val="clear" w:color="auto" w:fill="FFFFFF"/>
        <w:tabs>
          <w:tab w:val="left" w:pos="540"/>
        </w:tabs>
        <w:ind w:firstLine="567"/>
        <w:rPr>
          <w:rFonts w:ascii="Times New Roman" w:hAnsi="Times New Roman" w:cs="Times New Roman"/>
          <w:sz w:val="28"/>
          <w:szCs w:val="28"/>
        </w:rPr>
      </w:pPr>
      <w:r w:rsidRPr="009A4445">
        <w:rPr>
          <w:rFonts w:ascii="Times New Roman" w:hAnsi="Times New Roman" w:cs="Times New Roman"/>
          <w:color w:val="000000"/>
          <w:spacing w:val="-1"/>
          <w:sz w:val="28"/>
          <w:szCs w:val="28"/>
        </w:rPr>
        <w:t>3</w:t>
      </w:r>
      <w:r w:rsidR="006F2BF3">
        <w:rPr>
          <w:rFonts w:ascii="Times New Roman" w:hAnsi="Times New Roman" w:cs="Times New Roman"/>
          <w:color w:val="000000"/>
          <w:spacing w:val="-1"/>
          <w:sz w:val="28"/>
          <w:szCs w:val="28"/>
        </w:rPr>
        <w:t>.</w:t>
      </w:r>
      <w:proofErr w:type="gramStart"/>
      <w:r w:rsidR="006F2BF3">
        <w:rPr>
          <w:rFonts w:ascii="Times New Roman" w:hAnsi="Times New Roman" w:cs="Times New Roman"/>
          <w:color w:val="000000"/>
          <w:spacing w:val="-1"/>
          <w:sz w:val="28"/>
          <w:szCs w:val="28"/>
        </w:rPr>
        <w:t>1.</w:t>
      </w:r>
      <w:r w:rsidR="00973B8B" w:rsidRPr="009A4445">
        <w:rPr>
          <w:rFonts w:ascii="Times New Roman" w:hAnsi="Times New Roman" w:cs="Times New Roman"/>
          <w:color w:val="000000"/>
          <w:spacing w:val="-1"/>
          <w:sz w:val="28"/>
          <w:szCs w:val="28"/>
        </w:rPr>
        <w:t>Для</w:t>
      </w:r>
      <w:proofErr w:type="gramEnd"/>
      <w:r w:rsidR="00973B8B" w:rsidRPr="009A4445">
        <w:rPr>
          <w:rFonts w:ascii="Times New Roman" w:hAnsi="Times New Roman" w:cs="Times New Roman"/>
          <w:color w:val="000000"/>
          <w:spacing w:val="-1"/>
          <w:sz w:val="28"/>
          <w:szCs w:val="28"/>
        </w:rPr>
        <w:t xml:space="preserve"> участия в конкурсе </w:t>
      </w:r>
      <w:r w:rsidR="003B3423" w:rsidRPr="009A4445">
        <w:rPr>
          <w:rFonts w:ascii="Times New Roman" w:hAnsi="Times New Roman" w:cs="Times New Roman"/>
          <w:color w:val="000000"/>
          <w:spacing w:val="-1"/>
          <w:sz w:val="28"/>
          <w:szCs w:val="28"/>
        </w:rPr>
        <w:t>заявитель</w:t>
      </w:r>
      <w:r w:rsidR="005D7CE4" w:rsidRPr="009A4445">
        <w:rPr>
          <w:rFonts w:ascii="Times New Roman" w:hAnsi="Times New Roman" w:cs="Times New Roman"/>
          <w:color w:val="000000"/>
          <w:spacing w:val="-1"/>
          <w:sz w:val="28"/>
          <w:szCs w:val="28"/>
        </w:rPr>
        <w:t xml:space="preserve"> конкурса</w:t>
      </w:r>
      <w:r w:rsidR="003717D3" w:rsidRPr="009A4445">
        <w:rPr>
          <w:rFonts w:ascii="Times New Roman" w:hAnsi="Times New Roman" w:cs="Times New Roman"/>
          <w:color w:val="000000"/>
          <w:spacing w:val="-1"/>
          <w:sz w:val="28"/>
          <w:szCs w:val="28"/>
        </w:rPr>
        <w:t xml:space="preserve"> </w:t>
      </w:r>
      <w:r w:rsidR="006F2BF3">
        <w:rPr>
          <w:rFonts w:ascii="Times New Roman" w:hAnsi="Times New Roman" w:cs="Times New Roman"/>
          <w:color w:val="000000"/>
          <w:spacing w:val="-1"/>
          <w:sz w:val="28"/>
          <w:szCs w:val="28"/>
        </w:rPr>
        <w:t>подае</w:t>
      </w:r>
      <w:r w:rsidR="00FB61A5" w:rsidRPr="009A4445">
        <w:rPr>
          <w:rFonts w:ascii="Times New Roman" w:hAnsi="Times New Roman" w:cs="Times New Roman"/>
          <w:color w:val="000000"/>
          <w:spacing w:val="-1"/>
          <w:sz w:val="28"/>
          <w:szCs w:val="28"/>
        </w:rPr>
        <w:t xml:space="preserve">т </w:t>
      </w:r>
      <w:r w:rsidR="009F616D" w:rsidRPr="009A4445">
        <w:rPr>
          <w:rFonts w:ascii="Times New Roman" w:hAnsi="Times New Roman" w:cs="Times New Roman"/>
          <w:color w:val="000000"/>
          <w:spacing w:val="-1"/>
          <w:sz w:val="28"/>
          <w:szCs w:val="28"/>
        </w:rPr>
        <w:t xml:space="preserve">заявку на участие в конкурсе </w:t>
      </w:r>
      <w:r w:rsidR="002B283E" w:rsidRPr="009A4445">
        <w:rPr>
          <w:rFonts w:ascii="Times New Roman" w:hAnsi="Times New Roman" w:cs="Times New Roman"/>
          <w:color w:val="000000"/>
          <w:spacing w:val="-1"/>
          <w:sz w:val="28"/>
          <w:szCs w:val="28"/>
        </w:rPr>
        <w:t xml:space="preserve">в письменном виде в </w:t>
      </w:r>
      <w:r w:rsidR="00832D3E" w:rsidRPr="009A4445">
        <w:rPr>
          <w:rFonts w:ascii="Times New Roman" w:hAnsi="Times New Roman" w:cs="Times New Roman"/>
          <w:color w:val="000000"/>
          <w:spacing w:val="-1"/>
          <w:sz w:val="28"/>
          <w:szCs w:val="28"/>
        </w:rPr>
        <w:t>оригинал</w:t>
      </w:r>
      <w:r w:rsidR="002B283E" w:rsidRPr="009A4445">
        <w:rPr>
          <w:rFonts w:ascii="Times New Roman" w:hAnsi="Times New Roman" w:cs="Times New Roman"/>
          <w:color w:val="000000"/>
          <w:spacing w:val="-1"/>
          <w:sz w:val="28"/>
          <w:szCs w:val="28"/>
        </w:rPr>
        <w:t xml:space="preserve">е и </w:t>
      </w:r>
      <w:r w:rsidR="009752F5" w:rsidRPr="009A4445">
        <w:rPr>
          <w:rFonts w:ascii="Times New Roman" w:hAnsi="Times New Roman" w:cs="Times New Roman"/>
          <w:color w:val="000000"/>
          <w:spacing w:val="-1"/>
          <w:sz w:val="28"/>
          <w:szCs w:val="28"/>
        </w:rPr>
        <w:t>в</w:t>
      </w:r>
      <w:r w:rsidR="002B283E" w:rsidRPr="009A4445">
        <w:rPr>
          <w:rFonts w:ascii="Times New Roman" w:hAnsi="Times New Roman" w:cs="Times New Roman"/>
          <w:color w:val="000000"/>
          <w:spacing w:val="-1"/>
          <w:sz w:val="28"/>
          <w:szCs w:val="28"/>
        </w:rPr>
        <w:t xml:space="preserve"> полной </w:t>
      </w:r>
      <w:r w:rsidR="009752F5" w:rsidRPr="009A4445">
        <w:rPr>
          <w:rFonts w:ascii="Times New Roman" w:hAnsi="Times New Roman" w:cs="Times New Roman"/>
          <w:color w:val="000000"/>
          <w:spacing w:val="-1"/>
          <w:sz w:val="28"/>
          <w:szCs w:val="28"/>
        </w:rPr>
        <w:t xml:space="preserve">его </w:t>
      </w:r>
      <w:r w:rsidR="002B283E" w:rsidRPr="009A4445">
        <w:rPr>
          <w:rFonts w:ascii="Times New Roman" w:hAnsi="Times New Roman" w:cs="Times New Roman"/>
          <w:color w:val="000000"/>
          <w:spacing w:val="-1"/>
          <w:sz w:val="28"/>
          <w:szCs w:val="28"/>
        </w:rPr>
        <w:t>копи</w:t>
      </w:r>
      <w:r w:rsidR="009752F5" w:rsidRPr="009A4445">
        <w:rPr>
          <w:rFonts w:ascii="Times New Roman" w:hAnsi="Times New Roman" w:cs="Times New Roman"/>
          <w:color w:val="000000"/>
          <w:spacing w:val="-1"/>
          <w:sz w:val="28"/>
          <w:szCs w:val="28"/>
        </w:rPr>
        <w:t>и</w:t>
      </w:r>
      <w:r w:rsidR="002A6C21">
        <w:rPr>
          <w:rFonts w:ascii="Times New Roman" w:hAnsi="Times New Roman" w:cs="Times New Roman"/>
          <w:color w:val="000000"/>
          <w:spacing w:val="-1"/>
          <w:sz w:val="28"/>
          <w:szCs w:val="28"/>
        </w:rPr>
        <w:t xml:space="preserve"> (в том числе </w:t>
      </w:r>
      <w:r w:rsidR="002A6C21" w:rsidRPr="002A6C21">
        <w:rPr>
          <w:rFonts w:ascii="Times New Roman" w:hAnsi="Times New Roman" w:cs="Times New Roman"/>
          <w:color w:val="000000"/>
          <w:spacing w:val="-1"/>
          <w:sz w:val="28"/>
          <w:szCs w:val="28"/>
        </w:rPr>
        <w:t>опись</w:t>
      </w:r>
      <w:r w:rsidR="002A6C21">
        <w:rPr>
          <w:rFonts w:ascii="Times New Roman" w:hAnsi="Times New Roman" w:cs="Times New Roman"/>
          <w:color w:val="000000"/>
          <w:spacing w:val="-1"/>
          <w:sz w:val="28"/>
          <w:szCs w:val="28"/>
        </w:rPr>
        <w:t>)</w:t>
      </w:r>
      <w:r w:rsidR="002A6C21" w:rsidRPr="009A4445">
        <w:rPr>
          <w:rFonts w:ascii="Times New Roman" w:hAnsi="Times New Roman" w:cs="Times New Roman"/>
          <w:color w:val="000000"/>
          <w:spacing w:val="-1"/>
          <w:sz w:val="28"/>
          <w:szCs w:val="28"/>
        </w:rPr>
        <w:t xml:space="preserve"> </w:t>
      </w:r>
      <w:r w:rsidR="002B283E" w:rsidRPr="009A4445">
        <w:rPr>
          <w:rFonts w:ascii="Times New Roman" w:hAnsi="Times New Roman" w:cs="Times New Roman"/>
          <w:color w:val="000000"/>
          <w:spacing w:val="-1"/>
          <w:sz w:val="28"/>
          <w:szCs w:val="28"/>
        </w:rPr>
        <w:t>в запечатанном конверте</w:t>
      </w:r>
      <w:r w:rsidR="00F2477A" w:rsidRPr="009A4445">
        <w:rPr>
          <w:rFonts w:ascii="Times New Roman" w:hAnsi="Times New Roman" w:cs="Times New Roman"/>
          <w:color w:val="000000"/>
          <w:spacing w:val="-1"/>
          <w:sz w:val="28"/>
          <w:szCs w:val="28"/>
        </w:rPr>
        <w:t xml:space="preserve"> (запечатанных конвертах)</w:t>
      </w:r>
      <w:r w:rsidR="002B283E" w:rsidRPr="009A4445">
        <w:rPr>
          <w:rFonts w:ascii="Times New Roman" w:hAnsi="Times New Roman" w:cs="Times New Roman"/>
          <w:color w:val="000000"/>
          <w:spacing w:val="-1"/>
          <w:sz w:val="28"/>
          <w:szCs w:val="28"/>
        </w:rPr>
        <w:t xml:space="preserve">. </w:t>
      </w:r>
      <w:r w:rsidR="002B283E" w:rsidRPr="009A4445">
        <w:rPr>
          <w:rFonts w:ascii="Times New Roman" w:hAnsi="Times New Roman" w:cs="Times New Roman"/>
          <w:sz w:val="28"/>
          <w:szCs w:val="28"/>
        </w:rPr>
        <w:t>На конверте указывается наименование конкурса</w:t>
      </w:r>
      <w:r w:rsidR="009752F5" w:rsidRPr="009A4445">
        <w:rPr>
          <w:rFonts w:ascii="Times New Roman" w:hAnsi="Times New Roman" w:cs="Times New Roman"/>
          <w:sz w:val="28"/>
          <w:szCs w:val="28"/>
        </w:rPr>
        <w:t>,</w:t>
      </w:r>
      <w:r w:rsidR="006F2BF3">
        <w:rPr>
          <w:rFonts w:ascii="Times New Roman" w:hAnsi="Times New Roman" w:cs="Times New Roman"/>
          <w:sz w:val="28"/>
          <w:szCs w:val="28"/>
        </w:rPr>
        <w:t xml:space="preserve"> на участие в котором подае</w:t>
      </w:r>
      <w:r w:rsidR="002B283E" w:rsidRPr="009A4445">
        <w:rPr>
          <w:rFonts w:ascii="Times New Roman" w:hAnsi="Times New Roman" w:cs="Times New Roman"/>
          <w:sz w:val="28"/>
          <w:szCs w:val="28"/>
        </w:rPr>
        <w:t>тся данная</w:t>
      </w:r>
      <w:r w:rsidR="000F0532" w:rsidRPr="009A4445">
        <w:rPr>
          <w:rFonts w:ascii="Times New Roman" w:hAnsi="Times New Roman" w:cs="Times New Roman"/>
          <w:sz w:val="28"/>
          <w:szCs w:val="28"/>
        </w:rPr>
        <w:t xml:space="preserve"> заявка</w:t>
      </w:r>
      <w:r w:rsidR="0013773E" w:rsidRPr="009A4445">
        <w:rPr>
          <w:rFonts w:ascii="Times New Roman" w:hAnsi="Times New Roman" w:cs="Times New Roman"/>
          <w:sz w:val="28"/>
          <w:szCs w:val="28"/>
        </w:rPr>
        <w:t>.</w:t>
      </w:r>
      <w:r w:rsidR="009A4445" w:rsidRPr="009A4445">
        <w:rPr>
          <w:rFonts w:ascii="Times New Roman" w:hAnsi="Times New Roman" w:cs="Times New Roman"/>
          <w:sz w:val="28"/>
          <w:szCs w:val="28"/>
        </w:rPr>
        <w:t xml:space="preserve"> Подача заявки на участие в конкурсе в форме электронного документа не предусмотрена.</w:t>
      </w:r>
    </w:p>
    <w:p w:rsidR="002B283E" w:rsidRPr="009A4445" w:rsidRDefault="00161D58" w:rsidP="00FF46F6">
      <w:pPr>
        <w:pStyle w:val="210"/>
        <w:widowControl w:val="0"/>
        <w:tabs>
          <w:tab w:val="left" w:pos="0"/>
        </w:tabs>
        <w:ind w:firstLine="567"/>
        <w:rPr>
          <w:rFonts w:cs="Times New Roman"/>
          <w:color w:val="000000"/>
          <w:spacing w:val="-1"/>
          <w:szCs w:val="28"/>
        </w:rPr>
      </w:pPr>
      <w:r w:rsidRPr="009A4445">
        <w:rPr>
          <w:rFonts w:cs="Times New Roman"/>
          <w:color w:val="000000"/>
          <w:spacing w:val="-1"/>
          <w:szCs w:val="28"/>
        </w:rPr>
        <w:t>3</w:t>
      </w:r>
      <w:r w:rsidR="006F2BF3">
        <w:rPr>
          <w:rFonts w:cs="Times New Roman"/>
          <w:color w:val="000000"/>
          <w:spacing w:val="-1"/>
          <w:szCs w:val="28"/>
        </w:rPr>
        <w:t>.</w:t>
      </w:r>
      <w:proofErr w:type="gramStart"/>
      <w:r w:rsidR="006F2BF3">
        <w:rPr>
          <w:rFonts w:cs="Times New Roman"/>
          <w:color w:val="000000"/>
          <w:spacing w:val="-1"/>
          <w:szCs w:val="28"/>
        </w:rPr>
        <w:t>2.</w:t>
      </w:r>
      <w:r w:rsidR="002B283E" w:rsidRPr="009A4445">
        <w:rPr>
          <w:rFonts w:cs="Times New Roman"/>
          <w:color w:val="000000"/>
          <w:spacing w:val="-1"/>
          <w:szCs w:val="28"/>
        </w:rPr>
        <w:t>Заявка</w:t>
      </w:r>
      <w:proofErr w:type="gramEnd"/>
      <w:r w:rsidR="002B283E" w:rsidRPr="009A4445">
        <w:rPr>
          <w:rFonts w:cs="Times New Roman"/>
          <w:color w:val="000000"/>
          <w:spacing w:val="-1"/>
          <w:szCs w:val="28"/>
        </w:rPr>
        <w:t xml:space="preserve"> </w:t>
      </w:r>
      <w:r w:rsidR="00973B8B" w:rsidRPr="009A4445">
        <w:rPr>
          <w:rFonts w:cs="Times New Roman"/>
          <w:color w:val="000000"/>
          <w:spacing w:val="-1"/>
          <w:szCs w:val="28"/>
        </w:rPr>
        <w:t xml:space="preserve">на участие в конкурсе </w:t>
      </w:r>
      <w:r w:rsidR="006F2BF3">
        <w:rPr>
          <w:rFonts w:cs="Times New Roman"/>
          <w:color w:val="000000"/>
          <w:spacing w:val="-1"/>
          <w:szCs w:val="28"/>
        </w:rPr>
        <w:t>подае</w:t>
      </w:r>
      <w:r w:rsidR="002B283E" w:rsidRPr="009A4445">
        <w:rPr>
          <w:rFonts w:cs="Times New Roman"/>
          <w:color w:val="000000"/>
          <w:spacing w:val="-1"/>
          <w:szCs w:val="28"/>
        </w:rPr>
        <w:t xml:space="preserve">тся </w:t>
      </w:r>
      <w:r w:rsidR="00973B8B" w:rsidRPr="009A4445">
        <w:rPr>
          <w:rFonts w:cs="Times New Roman"/>
          <w:color w:val="000000"/>
          <w:spacing w:val="-1"/>
          <w:szCs w:val="28"/>
        </w:rPr>
        <w:t>в срок</w:t>
      </w:r>
      <w:r w:rsidR="00412FA5" w:rsidRPr="009A4445">
        <w:rPr>
          <w:rFonts w:cs="Times New Roman"/>
          <w:color w:val="000000"/>
          <w:spacing w:val="-1"/>
          <w:szCs w:val="28"/>
        </w:rPr>
        <w:t>и и порядке</w:t>
      </w:r>
      <w:r w:rsidR="00973B8B" w:rsidRPr="009A4445">
        <w:rPr>
          <w:rFonts w:cs="Times New Roman"/>
          <w:color w:val="000000"/>
          <w:spacing w:val="-1"/>
          <w:szCs w:val="28"/>
        </w:rPr>
        <w:t>, указанны</w:t>
      </w:r>
      <w:r w:rsidR="00412FA5" w:rsidRPr="009A4445">
        <w:rPr>
          <w:rFonts w:cs="Times New Roman"/>
          <w:color w:val="000000"/>
          <w:spacing w:val="-1"/>
          <w:szCs w:val="28"/>
        </w:rPr>
        <w:t>е</w:t>
      </w:r>
      <w:r w:rsidR="00973B8B" w:rsidRPr="009A4445">
        <w:rPr>
          <w:rFonts w:cs="Times New Roman"/>
          <w:color w:val="000000"/>
          <w:spacing w:val="-1"/>
          <w:szCs w:val="28"/>
        </w:rPr>
        <w:t xml:space="preserve"> в извещении о проведении </w:t>
      </w:r>
      <w:r w:rsidR="00F6381D" w:rsidRPr="009A4445">
        <w:rPr>
          <w:rFonts w:cs="Times New Roman"/>
          <w:color w:val="000000"/>
          <w:spacing w:val="-1"/>
          <w:szCs w:val="28"/>
        </w:rPr>
        <w:t>к</w:t>
      </w:r>
      <w:r w:rsidR="00973B8B" w:rsidRPr="009A4445">
        <w:rPr>
          <w:rFonts w:cs="Times New Roman"/>
          <w:color w:val="000000"/>
          <w:spacing w:val="-1"/>
          <w:szCs w:val="28"/>
        </w:rPr>
        <w:t xml:space="preserve">онкурса и в разделе </w:t>
      </w:r>
      <w:r w:rsidR="00973B8B" w:rsidRPr="009A4445">
        <w:rPr>
          <w:rFonts w:cs="Times New Roman"/>
          <w:color w:val="000000"/>
          <w:spacing w:val="-1"/>
          <w:szCs w:val="28"/>
          <w:lang w:val="en-US"/>
        </w:rPr>
        <w:t>II</w:t>
      </w:r>
      <w:r w:rsidR="0064203D" w:rsidRPr="009A4445">
        <w:rPr>
          <w:rFonts w:cs="Times New Roman"/>
          <w:color w:val="000000"/>
          <w:spacing w:val="-1"/>
          <w:szCs w:val="28"/>
          <w:lang w:val="en-US"/>
        </w:rPr>
        <w:t>I</w:t>
      </w:r>
      <w:r w:rsidR="00973B8B" w:rsidRPr="009A4445">
        <w:rPr>
          <w:rFonts w:cs="Times New Roman"/>
          <w:color w:val="000000"/>
          <w:spacing w:val="-1"/>
          <w:szCs w:val="28"/>
        </w:rPr>
        <w:t xml:space="preserve"> «Информационная карта конкурса» конкурсной документации</w:t>
      </w:r>
      <w:r w:rsidR="00E579AF" w:rsidRPr="009A4445">
        <w:rPr>
          <w:rFonts w:cs="Times New Roman"/>
          <w:color w:val="000000"/>
          <w:spacing w:val="-1"/>
          <w:szCs w:val="28"/>
        </w:rPr>
        <w:t>.</w:t>
      </w:r>
      <w:r w:rsidR="003E49DD" w:rsidRPr="009A4445">
        <w:rPr>
          <w:rFonts w:cs="Times New Roman"/>
          <w:color w:val="000000"/>
          <w:spacing w:val="-1"/>
          <w:szCs w:val="28"/>
        </w:rPr>
        <w:t xml:space="preserve"> </w:t>
      </w:r>
    </w:p>
    <w:p w:rsidR="002B283E" w:rsidRPr="009A4445" w:rsidRDefault="00161D58" w:rsidP="00FF46F6">
      <w:pPr>
        <w:pStyle w:val="ConsPlusNormal"/>
        <w:tabs>
          <w:tab w:val="left" w:pos="0"/>
        </w:tabs>
        <w:ind w:firstLine="567"/>
        <w:jc w:val="both"/>
        <w:rPr>
          <w:rFonts w:ascii="Times New Roman" w:hAnsi="Times New Roman" w:cs="Times New Roman"/>
          <w:sz w:val="28"/>
          <w:szCs w:val="28"/>
        </w:rPr>
      </w:pPr>
      <w:r w:rsidRPr="009A4445">
        <w:rPr>
          <w:rFonts w:ascii="Times New Roman" w:hAnsi="Times New Roman" w:cs="Times New Roman"/>
          <w:sz w:val="28"/>
          <w:szCs w:val="28"/>
        </w:rPr>
        <w:t>3</w:t>
      </w:r>
      <w:r w:rsidR="002B283E" w:rsidRPr="009A4445">
        <w:rPr>
          <w:rFonts w:ascii="Times New Roman" w:hAnsi="Times New Roman" w:cs="Times New Roman"/>
          <w:sz w:val="28"/>
          <w:szCs w:val="28"/>
        </w:rPr>
        <w:t>.</w:t>
      </w:r>
      <w:proofErr w:type="gramStart"/>
      <w:r w:rsidRPr="009A4445">
        <w:rPr>
          <w:rFonts w:ascii="Times New Roman" w:hAnsi="Times New Roman" w:cs="Times New Roman"/>
          <w:sz w:val="28"/>
          <w:szCs w:val="28"/>
        </w:rPr>
        <w:t>3</w:t>
      </w:r>
      <w:r w:rsidR="006F2BF3">
        <w:rPr>
          <w:rFonts w:ascii="Times New Roman" w:hAnsi="Times New Roman" w:cs="Times New Roman"/>
          <w:sz w:val="28"/>
          <w:szCs w:val="28"/>
        </w:rPr>
        <w:t>.</w:t>
      </w:r>
      <w:r w:rsidR="003B3423" w:rsidRPr="009A4445">
        <w:rPr>
          <w:rFonts w:ascii="Times New Roman" w:hAnsi="Times New Roman" w:cs="Times New Roman"/>
          <w:sz w:val="28"/>
          <w:szCs w:val="28"/>
        </w:rPr>
        <w:t>Заявитель</w:t>
      </w:r>
      <w:proofErr w:type="gramEnd"/>
      <w:r w:rsidR="002B283E" w:rsidRPr="009A4445">
        <w:rPr>
          <w:rFonts w:ascii="Times New Roman" w:hAnsi="Times New Roman" w:cs="Times New Roman"/>
          <w:sz w:val="28"/>
          <w:szCs w:val="28"/>
        </w:rPr>
        <w:t xml:space="preserve"> вправе подать только </w:t>
      </w:r>
      <w:r w:rsidR="009F616D" w:rsidRPr="009A4445">
        <w:rPr>
          <w:rFonts w:ascii="Times New Roman" w:hAnsi="Times New Roman" w:cs="Times New Roman"/>
          <w:sz w:val="28"/>
          <w:szCs w:val="28"/>
        </w:rPr>
        <w:t>одну заявку на участие в конкурсе</w:t>
      </w:r>
      <w:r w:rsidR="002B283E" w:rsidRPr="009A4445">
        <w:rPr>
          <w:rFonts w:ascii="Times New Roman" w:hAnsi="Times New Roman" w:cs="Times New Roman"/>
          <w:sz w:val="28"/>
          <w:szCs w:val="28"/>
        </w:rPr>
        <w:t xml:space="preserve">                                          в от</w:t>
      </w:r>
      <w:r w:rsidR="005442B2">
        <w:rPr>
          <w:rFonts w:ascii="Times New Roman" w:hAnsi="Times New Roman" w:cs="Times New Roman"/>
          <w:sz w:val="28"/>
          <w:szCs w:val="28"/>
        </w:rPr>
        <w:t>ношении предмета конкурса</w:t>
      </w:r>
      <w:r w:rsidR="002B283E" w:rsidRPr="009A4445">
        <w:rPr>
          <w:rFonts w:ascii="Times New Roman" w:hAnsi="Times New Roman" w:cs="Times New Roman"/>
          <w:sz w:val="28"/>
          <w:szCs w:val="28"/>
        </w:rPr>
        <w:t>.</w:t>
      </w:r>
    </w:p>
    <w:p w:rsidR="00FF46F6" w:rsidRPr="009A4445" w:rsidRDefault="006F2BF3" w:rsidP="00FF46F6">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4.Прие</w:t>
      </w:r>
      <w:r w:rsidR="00FF46F6" w:rsidRPr="009A4445">
        <w:rPr>
          <w:rFonts w:ascii="Times New Roman" w:hAnsi="Times New Roman" w:cs="Times New Roman"/>
          <w:sz w:val="28"/>
          <w:szCs w:val="28"/>
        </w:rPr>
        <w:t>м</w:t>
      </w:r>
      <w:proofErr w:type="gramEnd"/>
      <w:r w:rsidR="00FF46F6" w:rsidRPr="009A4445">
        <w:rPr>
          <w:rFonts w:ascii="Times New Roman" w:hAnsi="Times New Roman" w:cs="Times New Roman"/>
          <w:sz w:val="28"/>
          <w:szCs w:val="28"/>
        </w:rPr>
        <w:t xml:space="preserve"> заявок на участие в конкурсе прекращается в день вскрытия конвертов с заявками на участие в конкурсе.</w:t>
      </w:r>
    </w:p>
    <w:p w:rsidR="008E02F5" w:rsidRDefault="00FF46F6" w:rsidP="00FF46F6">
      <w:pPr>
        <w:pStyle w:val="ConsPlusNormal"/>
        <w:tabs>
          <w:tab w:val="left" w:pos="0"/>
        </w:tabs>
        <w:ind w:firstLine="567"/>
        <w:jc w:val="both"/>
        <w:rPr>
          <w:rFonts w:ascii="Times New Roman" w:hAnsi="Times New Roman" w:cs="Times New Roman"/>
          <w:sz w:val="28"/>
          <w:szCs w:val="28"/>
        </w:rPr>
      </w:pPr>
      <w:r w:rsidRPr="009A4445">
        <w:rPr>
          <w:rFonts w:ascii="Times New Roman" w:hAnsi="Times New Roman" w:cs="Times New Roman"/>
          <w:sz w:val="28"/>
          <w:szCs w:val="28"/>
        </w:rPr>
        <w:t>3.</w:t>
      </w:r>
      <w:proofErr w:type="gramStart"/>
      <w:r w:rsidRPr="009A4445">
        <w:rPr>
          <w:rFonts w:ascii="Times New Roman" w:hAnsi="Times New Roman" w:cs="Times New Roman"/>
          <w:sz w:val="28"/>
          <w:szCs w:val="28"/>
        </w:rPr>
        <w:t>5</w:t>
      </w:r>
      <w:r w:rsidR="006F2BF3">
        <w:rPr>
          <w:rFonts w:ascii="Times New Roman" w:hAnsi="Times New Roman" w:cs="Times New Roman"/>
          <w:sz w:val="28"/>
          <w:szCs w:val="28"/>
        </w:rPr>
        <w:t>.</w:t>
      </w:r>
      <w:r w:rsidR="008E02F5" w:rsidRPr="008E02F5">
        <w:rPr>
          <w:rFonts w:ascii="Times New Roman" w:hAnsi="Times New Roman" w:cs="Times New Roman"/>
          <w:sz w:val="28"/>
          <w:szCs w:val="28"/>
        </w:rPr>
        <w:t>Заявка</w:t>
      </w:r>
      <w:proofErr w:type="gramEnd"/>
      <w:r w:rsidR="008E02F5" w:rsidRPr="008E02F5">
        <w:rPr>
          <w:rFonts w:ascii="Times New Roman" w:hAnsi="Times New Roman" w:cs="Times New Roman"/>
          <w:sz w:val="28"/>
          <w:szCs w:val="28"/>
        </w:rPr>
        <w:t xml:space="preserve"> на участие в конкурсе, поданная заявителем в соответствии с извещением о проведении конкурса, регистрируется организатором конкурса в журнале регистрации поступивших от заявителей заявок на участие в конкурсе под порядковым номером с указанием даты и точного времени </w:t>
      </w:r>
      <w:r w:rsidR="006F2BF3">
        <w:rPr>
          <w:rFonts w:ascii="Times New Roman" w:hAnsi="Times New Roman" w:cs="Times New Roman"/>
          <w:sz w:val="28"/>
          <w:szCs w:val="28"/>
        </w:rPr>
        <w:t>(часы и минуты). Заявителю выдае</w:t>
      </w:r>
      <w:r w:rsidR="008E02F5" w:rsidRPr="008E02F5">
        <w:rPr>
          <w:rFonts w:ascii="Times New Roman" w:hAnsi="Times New Roman" w:cs="Times New Roman"/>
          <w:sz w:val="28"/>
          <w:szCs w:val="28"/>
        </w:rPr>
        <w:t>тся расписка в получении заявки на участие в конкурсе с указанием реги</w:t>
      </w:r>
      <w:r w:rsidR="00A57A0D">
        <w:rPr>
          <w:rFonts w:ascii="Times New Roman" w:hAnsi="Times New Roman" w:cs="Times New Roman"/>
          <w:sz w:val="28"/>
          <w:szCs w:val="28"/>
        </w:rPr>
        <w:t>страционных реквизитов (форма №</w:t>
      </w:r>
      <w:r w:rsidR="008E02F5" w:rsidRPr="008E02F5">
        <w:rPr>
          <w:rFonts w:ascii="Times New Roman" w:hAnsi="Times New Roman" w:cs="Times New Roman"/>
          <w:sz w:val="28"/>
          <w:szCs w:val="28"/>
        </w:rPr>
        <w:t>3 «Сопроводительный лист к заявке на участие в конкурсе» Раздела IV «Формы» конкурсной документации).</w:t>
      </w:r>
    </w:p>
    <w:p w:rsidR="000066A3" w:rsidRDefault="002219C9" w:rsidP="00FF46F6">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6.</w:t>
      </w:r>
      <w:r w:rsidR="009F616D" w:rsidRPr="009A4445">
        <w:rPr>
          <w:rFonts w:ascii="Times New Roman" w:hAnsi="Times New Roman" w:cs="Times New Roman"/>
          <w:sz w:val="28"/>
          <w:szCs w:val="28"/>
        </w:rPr>
        <w:t>Заявка</w:t>
      </w:r>
      <w:proofErr w:type="gramEnd"/>
      <w:r w:rsidR="009F616D" w:rsidRPr="009A4445">
        <w:rPr>
          <w:rFonts w:ascii="Times New Roman" w:hAnsi="Times New Roman" w:cs="Times New Roman"/>
          <w:sz w:val="28"/>
          <w:szCs w:val="28"/>
        </w:rPr>
        <w:t xml:space="preserve"> на участие в конкурсе</w:t>
      </w:r>
      <w:r w:rsidR="000066A3" w:rsidRPr="009A4445">
        <w:rPr>
          <w:rFonts w:ascii="Times New Roman" w:hAnsi="Times New Roman" w:cs="Times New Roman"/>
          <w:sz w:val="28"/>
          <w:szCs w:val="28"/>
        </w:rPr>
        <w:t>, поданн</w:t>
      </w:r>
      <w:r w:rsidR="009F616D" w:rsidRPr="009A4445">
        <w:rPr>
          <w:rFonts w:ascii="Times New Roman" w:hAnsi="Times New Roman" w:cs="Times New Roman"/>
          <w:sz w:val="28"/>
          <w:szCs w:val="28"/>
        </w:rPr>
        <w:t>ая</w:t>
      </w:r>
      <w:r w:rsidR="000066A3" w:rsidRPr="009A4445">
        <w:rPr>
          <w:rFonts w:ascii="Times New Roman" w:hAnsi="Times New Roman" w:cs="Times New Roman"/>
          <w:sz w:val="28"/>
          <w:szCs w:val="28"/>
        </w:rPr>
        <w:t xml:space="preserve"> заявителем по истечении с</w:t>
      </w:r>
      <w:r>
        <w:rPr>
          <w:rFonts w:ascii="Times New Roman" w:hAnsi="Times New Roman" w:cs="Times New Roman"/>
          <w:sz w:val="28"/>
          <w:szCs w:val="28"/>
        </w:rPr>
        <w:t>р</w:t>
      </w:r>
      <w:r w:rsidR="00A57A0D">
        <w:rPr>
          <w:rFonts w:ascii="Times New Roman" w:hAnsi="Times New Roman" w:cs="Times New Roman"/>
          <w:sz w:val="28"/>
          <w:szCs w:val="28"/>
        </w:rPr>
        <w:t>ока прие</w:t>
      </w:r>
      <w:r w:rsidR="000066A3" w:rsidRPr="009A4445">
        <w:rPr>
          <w:rFonts w:ascii="Times New Roman" w:hAnsi="Times New Roman" w:cs="Times New Roman"/>
          <w:sz w:val="28"/>
          <w:szCs w:val="28"/>
        </w:rPr>
        <w:t xml:space="preserve">ма </w:t>
      </w:r>
      <w:r w:rsidR="00FB20C7" w:rsidRPr="009A4445">
        <w:rPr>
          <w:rFonts w:ascii="Times New Roman" w:hAnsi="Times New Roman" w:cs="Times New Roman"/>
          <w:sz w:val="28"/>
          <w:szCs w:val="28"/>
        </w:rPr>
        <w:t>заявок на участие в конкурсе</w:t>
      </w:r>
      <w:r w:rsidR="000066A3" w:rsidRPr="009A4445">
        <w:rPr>
          <w:rFonts w:ascii="Times New Roman" w:hAnsi="Times New Roman" w:cs="Times New Roman"/>
          <w:sz w:val="28"/>
          <w:szCs w:val="28"/>
        </w:rPr>
        <w:t xml:space="preserve">, не принимается, не регистрируется в журнале регистрации </w:t>
      </w:r>
      <w:r w:rsidR="008C00DC" w:rsidRPr="009A4445">
        <w:rPr>
          <w:rFonts w:ascii="Times New Roman" w:hAnsi="Times New Roman" w:cs="Times New Roman"/>
          <w:sz w:val="28"/>
          <w:szCs w:val="28"/>
        </w:rPr>
        <w:t>поступивших от заявителей заявок на участие в конкурсе</w:t>
      </w:r>
      <w:r w:rsidR="000066A3" w:rsidRPr="009A4445">
        <w:rPr>
          <w:rFonts w:ascii="Times New Roman" w:hAnsi="Times New Roman" w:cs="Times New Roman"/>
          <w:sz w:val="28"/>
          <w:szCs w:val="28"/>
        </w:rPr>
        <w:t>, не рассматривается и подлежит официальному возврату заявителю с указанием причины отказа.</w:t>
      </w:r>
    </w:p>
    <w:p w:rsidR="002C0C6F" w:rsidRDefault="008E02F5" w:rsidP="008E02F5">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7</w:t>
      </w:r>
      <w:r w:rsidR="002219C9">
        <w:rPr>
          <w:rFonts w:ascii="Times New Roman" w:hAnsi="Times New Roman" w:cs="Times New Roman"/>
          <w:sz w:val="28"/>
          <w:szCs w:val="28"/>
        </w:rPr>
        <w:t>.</w:t>
      </w:r>
      <w:r w:rsidR="002C0C6F" w:rsidRPr="002C0C6F">
        <w:rPr>
          <w:rFonts w:ascii="Times New Roman" w:hAnsi="Times New Roman" w:cs="Times New Roman"/>
          <w:sz w:val="28"/>
          <w:szCs w:val="28"/>
        </w:rPr>
        <w:t>Заявка</w:t>
      </w:r>
      <w:proofErr w:type="gramEnd"/>
      <w:r w:rsidR="002C0C6F" w:rsidRPr="002C0C6F">
        <w:rPr>
          <w:rFonts w:ascii="Times New Roman" w:hAnsi="Times New Roman" w:cs="Times New Roman"/>
          <w:sz w:val="28"/>
          <w:szCs w:val="28"/>
        </w:rPr>
        <w:t xml:space="preserve"> на участие в конкурсе оформляется на русском языке, удостоверяется подписью заявителя, или лиц</w:t>
      </w:r>
      <w:r w:rsidR="002C0C6F">
        <w:rPr>
          <w:rFonts w:ascii="Times New Roman" w:hAnsi="Times New Roman" w:cs="Times New Roman"/>
          <w:sz w:val="28"/>
          <w:szCs w:val="28"/>
        </w:rPr>
        <w:t>а</w:t>
      </w:r>
      <w:r w:rsidR="002C0C6F" w:rsidRPr="002C0C6F">
        <w:rPr>
          <w:rFonts w:ascii="Times New Roman" w:hAnsi="Times New Roman" w:cs="Times New Roman"/>
          <w:sz w:val="28"/>
          <w:szCs w:val="28"/>
        </w:rPr>
        <w:t>, уполномоченн</w:t>
      </w:r>
      <w:r w:rsidR="002C0C6F">
        <w:rPr>
          <w:rFonts w:ascii="Times New Roman" w:hAnsi="Times New Roman" w:cs="Times New Roman"/>
          <w:sz w:val="28"/>
          <w:szCs w:val="28"/>
        </w:rPr>
        <w:t>ого</w:t>
      </w:r>
      <w:r w:rsidR="002C0C6F" w:rsidRPr="002C0C6F">
        <w:rPr>
          <w:rFonts w:ascii="Times New Roman" w:hAnsi="Times New Roman" w:cs="Times New Roman"/>
          <w:sz w:val="28"/>
          <w:szCs w:val="28"/>
        </w:rPr>
        <w:t xml:space="preserve"> таким заявите</w:t>
      </w:r>
      <w:r w:rsidR="002219C9">
        <w:rPr>
          <w:rFonts w:ascii="Times New Roman" w:hAnsi="Times New Roman" w:cs="Times New Roman"/>
          <w:sz w:val="28"/>
          <w:szCs w:val="28"/>
        </w:rPr>
        <w:t>лем, скрепляется печатью (при ее</w:t>
      </w:r>
      <w:r w:rsidR="002C0C6F" w:rsidRPr="002C0C6F">
        <w:rPr>
          <w:rFonts w:ascii="Times New Roman" w:hAnsi="Times New Roman" w:cs="Times New Roman"/>
          <w:sz w:val="28"/>
          <w:szCs w:val="28"/>
        </w:rPr>
        <w:t xml:space="preserve"> наличии) и предоставляется организатору конкурса в порядке, установленном извещением о проведении конкурса и конкурсной документацией. К заявке на участие в конкурсе прилагается опись содержащихся в ней документов и материалов. Опись удостоверяе</w:t>
      </w:r>
      <w:r w:rsidR="002C0C6F">
        <w:rPr>
          <w:rFonts w:ascii="Times New Roman" w:hAnsi="Times New Roman" w:cs="Times New Roman"/>
          <w:sz w:val="28"/>
          <w:szCs w:val="28"/>
        </w:rPr>
        <w:t>тся подписью заявителя или лица</w:t>
      </w:r>
      <w:r w:rsidR="002C0C6F" w:rsidRPr="002C0C6F">
        <w:rPr>
          <w:rFonts w:ascii="Times New Roman" w:hAnsi="Times New Roman" w:cs="Times New Roman"/>
          <w:sz w:val="28"/>
          <w:szCs w:val="28"/>
        </w:rPr>
        <w:t>, уполномоченн</w:t>
      </w:r>
      <w:r w:rsidR="002C0C6F">
        <w:rPr>
          <w:rFonts w:ascii="Times New Roman" w:hAnsi="Times New Roman" w:cs="Times New Roman"/>
          <w:sz w:val="28"/>
          <w:szCs w:val="28"/>
        </w:rPr>
        <w:t>ого</w:t>
      </w:r>
      <w:r w:rsidR="002C0C6F" w:rsidRPr="002C0C6F">
        <w:rPr>
          <w:rFonts w:ascii="Times New Roman" w:hAnsi="Times New Roman" w:cs="Times New Roman"/>
          <w:sz w:val="28"/>
          <w:szCs w:val="28"/>
        </w:rPr>
        <w:t xml:space="preserve"> </w:t>
      </w:r>
      <w:r w:rsidR="002C0C6F" w:rsidRPr="002C0C6F">
        <w:rPr>
          <w:rFonts w:ascii="Times New Roman" w:hAnsi="Times New Roman" w:cs="Times New Roman"/>
          <w:sz w:val="28"/>
          <w:szCs w:val="28"/>
        </w:rPr>
        <w:lastRenderedPageBreak/>
        <w:t>таким заявителем</w:t>
      </w:r>
      <w:r w:rsidR="002C0C6F">
        <w:rPr>
          <w:rFonts w:ascii="Times New Roman" w:hAnsi="Times New Roman" w:cs="Times New Roman"/>
          <w:sz w:val="28"/>
          <w:szCs w:val="28"/>
        </w:rPr>
        <w:t>,</w:t>
      </w:r>
      <w:r w:rsidR="002219C9">
        <w:rPr>
          <w:rFonts w:ascii="Times New Roman" w:hAnsi="Times New Roman" w:cs="Times New Roman"/>
          <w:sz w:val="28"/>
          <w:szCs w:val="28"/>
        </w:rPr>
        <w:t xml:space="preserve"> скрепляется печатью (при ее</w:t>
      </w:r>
      <w:r w:rsidR="002C0C6F" w:rsidRPr="002C0C6F">
        <w:rPr>
          <w:rFonts w:ascii="Times New Roman" w:hAnsi="Times New Roman" w:cs="Times New Roman"/>
          <w:sz w:val="28"/>
          <w:szCs w:val="28"/>
        </w:rPr>
        <w:t xml:space="preserve"> наличии) (обр</w:t>
      </w:r>
      <w:r w:rsidR="002219C9">
        <w:rPr>
          <w:rFonts w:ascii="Times New Roman" w:hAnsi="Times New Roman" w:cs="Times New Roman"/>
          <w:sz w:val="28"/>
          <w:szCs w:val="28"/>
        </w:rPr>
        <w:t>азец описи приведе</w:t>
      </w:r>
      <w:r w:rsidR="002C0C6F" w:rsidRPr="002C0C6F">
        <w:rPr>
          <w:rFonts w:ascii="Times New Roman" w:hAnsi="Times New Roman" w:cs="Times New Roman"/>
          <w:sz w:val="28"/>
          <w:szCs w:val="28"/>
        </w:rPr>
        <w:t>н в разделе IV «Формы» конкурсной документации).</w:t>
      </w:r>
    </w:p>
    <w:p w:rsidR="00003516" w:rsidRPr="00AB4A6A" w:rsidRDefault="008E02F5" w:rsidP="008E02F5">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8</w:t>
      </w:r>
      <w:r w:rsidR="002219C9">
        <w:rPr>
          <w:rFonts w:ascii="Times New Roman" w:hAnsi="Times New Roman" w:cs="Times New Roman"/>
          <w:sz w:val="28"/>
          <w:szCs w:val="28"/>
        </w:rPr>
        <w:t>.</w:t>
      </w:r>
      <w:r w:rsidR="00003516" w:rsidRPr="00AB4A6A">
        <w:rPr>
          <w:rFonts w:ascii="Times New Roman" w:hAnsi="Times New Roman" w:cs="Times New Roman"/>
          <w:sz w:val="28"/>
          <w:szCs w:val="28"/>
        </w:rPr>
        <w:t>Полномочия</w:t>
      </w:r>
      <w:proofErr w:type="gramEnd"/>
      <w:r w:rsidR="00003516" w:rsidRPr="00AB4A6A">
        <w:rPr>
          <w:rFonts w:ascii="Times New Roman" w:hAnsi="Times New Roman" w:cs="Times New Roman"/>
          <w:sz w:val="28"/>
          <w:szCs w:val="28"/>
        </w:rPr>
        <w:t xml:space="preserve"> лица, действующего от имени заявителя на представление </w:t>
      </w:r>
      <w:r w:rsidR="00003516">
        <w:rPr>
          <w:rFonts w:ascii="Times New Roman" w:hAnsi="Times New Roman" w:cs="Times New Roman"/>
          <w:sz w:val="28"/>
          <w:szCs w:val="28"/>
        </w:rPr>
        <w:t>е</w:t>
      </w:r>
      <w:r w:rsidR="00003516" w:rsidRPr="00AB4A6A">
        <w:rPr>
          <w:rFonts w:ascii="Times New Roman" w:hAnsi="Times New Roman" w:cs="Times New Roman"/>
          <w:sz w:val="28"/>
          <w:szCs w:val="28"/>
        </w:rPr>
        <w:t>го интересов, должны быть надлежащим образом подтверждены.</w:t>
      </w:r>
    </w:p>
    <w:p w:rsidR="00C9779E" w:rsidRPr="00973B8B" w:rsidRDefault="008E02F5" w:rsidP="00510F58">
      <w:pPr>
        <w:tabs>
          <w:tab w:val="left" w:pos="0"/>
        </w:tabs>
        <w:ind w:right="-5" w:firstLine="567"/>
        <w:rPr>
          <w:rFonts w:ascii="Times New Roman" w:hAnsi="Times New Roman" w:cs="Times New Roman"/>
          <w:color w:val="000000"/>
          <w:sz w:val="28"/>
          <w:szCs w:val="28"/>
        </w:rPr>
      </w:pPr>
      <w:r>
        <w:rPr>
          <w:rFonts w:ascii="Times New Roman" w:hAnsi="Times New Roman" w:cs="Times New Roman"/>
          <w:color w:val="000000"/>
          <w:sz w:val="28"/>
          <w:szCs w:val="28"/>
        </w:rPr>
        <w:t>3</w:t>
      </w:r>
      <w:r w:rsidR="00C9779E">
        <w:rPr>
          <w:rFonts w:ascii="Times New Roman" w:hAnsi="Times New Roman" w:cs="Times New Roman"/>
          <w:color w:val="000000"/>
          <w:sz w:val="28"/>
          <w:szCs w:val="28"/>
        </w:rPr>
        <w:t>.</w:t>
      </w:r>
      <w:proofErr w:type="gramStart"/>
      <w:r>
        <w:rPr>
          <w:rFonts w:ascii="Times New Roman" w:hAnsi="Times New Roman" w:cs="Times New Roman"/>
          <w:color w:val="000000"/>
          <w:sz w:val="28"/>
          <w:szCs w:val="28"/>
        </w:rPr>
        <w:t>9</w:t>
      </w:r>
      <w:r w:rsidR="002219C9">
        <w:rPr>
          <w:rFonts w:ascii="Times New Roman" w:hAnsi="Times New Roman" w:cs="Times New Roman"/>
          <w:color w:val="000000"/>
          <w:sz w:val="28"/>
          <w:szCs w:val="28"/>
        </w:rPr>
        <w:t>.</w:t>
      </w:r>
      <w:r w:rsidR="00C9779E" w:rsidRPr="00973B8B">
        <w:rPr>
          <w:rFonts w:ascii="Times New Roman" w:hAnsi="Times New Roman" w:cs="Times New Roman"/>
          <w:color w:val="000000"/>
          <w:sz w:val="28"/>
          <w:szCs w:val="28"/>
        </w:rPr>
        <w:t>Все</w:t>
      </w:r>
      <w:proofErr w:type="gramEnd"/>
      <w:r w:rsidR="00C9779E" w:rsidRPr="00973B8B">
        <w:rPr>
          <w:rFonts w:ascii="Times New Roman" w:hAnsi="Times New Roman" w:cs="Times New Roman"/>
          <w:color w:val="000000"/>
          <w:sz w:val="28"/>
          <w:szCs w:val="28"/>
        </w:rPr>
        <w:t xml:space="preserve"> листы </w:t>
      </w:r>
      <w:r w:rsidR="00C9779E">
        <w:rPr>
          <w:rFonts w:ascii="Times New Roman" w:hAnsi="Times New Roman" w:cs="Times New Roman"/>
          <w:color w:val="000000"/>
          <w:sz w:val="28"/>
          <w:szCs w:val="28"/>
        </w:rPr>
        <w:t>заявки на участие в конкурсе</w:t>
      </w:r>
      <w:r w:rsidR="00C9779E" w:rsidRPr="00973B8B">
        <w:rPr>
          <w:rFonts w:ascii="Times New Roman" w:hAnsi="Times New Roman" w:cs="Times New Roman"/>
          <w:color w:val="000000"/>
          <w:sz w:val="28"/>
          <w:szCs w:val="28"/>
        </w:rPr>
        <w:t xml:space="preserve"> должны быть прошиты и пронумерованы. Все листы </w:t>
      </w:r>
      <w:r w:rsidR="00C9779E">
        <w:rPr>
          <w:rFonts w:ascii="Times New Roman" w:hAnsi="Times New Roman" w:cs="Times New Roman"/>
          <w:color w:val="000000"/>
          <w:sz w:val="28"/>
          <w:szCs w:val="28"/>
        </w:rPr>
        <w:t>описи</w:t>
      </w:r>
      <w:r w:rsidR="00C9779E" w:rsidRPr="00973B8B">
        <w:rPr>
          <w:rFonts w:ascii="Times New Roman" w:hAnsi="Times New Roman" w:cs="Times New Roman"/>
          <w:color w:val="000000"/>
          <w:sz w:val="28"/>
          <w:szCs w:val="28"/>
        </w:rPr>
        <w:t xml:space="preserve"> долж</w:t>
      </w:r>
      <w:r w:rsidR="00C9779E">
        <w:rPr>
          <w:rFonts w:ascii="Times New Roman" w:hAnsi="Times New Roman" w:cs="Times New Roman"/>
          <w:color w:val="000000"/>
          <w:sz w:val="28"/>
          <w:szCs w:val="28"/>
        </w:rPr>
        <w:t>ны быть прошиты и пронумерованы</w:t>
      </w:r>
      <w:r w:rsidR="00C9779E" w:rsidRPr="00973B8B">
        <w:rPr>
          <w:rFonts w:ascii="Times New Roman" w:hAnsi="Times New Roman" w:cs="Times New Roman"/>
          <w:color w:val="000000"/>
          <w:sz w:val="28"/>
          <w:szCs w:val="28"/>
        </w:rPr>
        <w:t xml:space="preserve">. Соблюдение </w:t>
      </w:r>
      <w:r w:rsidR="00C9779E">
        <w:rPr>
          <w:rFonts w:ascii="Times New Roman" w:hAnsi="Times New Roman" w:cs="Times New Roman"/>
          <w:color w:val="000000"/>
          <w:sz w:val="28"/>
          <w:szCs w:val="28"/>
        </w:rPr>
        <w:t>заявителем конкурса</w:t>
      </w:r>
      <w:r w:rsidR="00C9779E" w:rsidRPr="00973B8B">
        <w:rPr>
          <w:rFonts w:ascii="Times New Roman" w:hAnsi="Times New Roman" w:cs="Times New Roman"/>
          <w:color w:val="000000"/>
          <w:sz w:val="28"/>
          <w:szCs w:val="28"/>
        </w:rPr>
        <w:t xml:space="preserve"> указанных требований означает, что все документы и сведения, входящие в состав </w:t>
      </w:r>
      <w:r w:rsidR="00C9779E">
        <w:rPr>
          <w:rFonts w:ascii="Times New Roman" w:hAnsi="Times New Roman" w:cs="Times New Roman"/>
          <w:color w:val="000000"/>
          <w:sz w:val="28"/>
          <w:szCs w:val="28"/>
        </w:rPr>
        <w:t>заявки на участие в конкурсе,</w:t>
      </w:r>
      <w:r w:rsidR="00C9779E" w:rsidRPr="00973B8B">
        <w:rPr>
          <w:rFonts w:ascii="Times New Roman" w:hAnsi="Times New Roman" w:cs="Times New Roman"/>
          <w:color w:val="000000"/>
          <w:sz w:val="28"/>
          <w:szCs w:val="28"/>
        </w:rPr>
        <w:t xml:space="preserve"> поданы от имени </w:t>
      </w:r>
      <w:r w:rsidR="00C9779E">
        <w:rPr>
          <w:rFonts w:ascii="Times New Roman" w:hAnsi="Times New Roman" w:cs="Times New Roman"/>
          <w:color w:val="000000"/>
          <w:sz w:val="28"/>
          <w:szCs w:val="28"/>
        </w:rPr>
        <w:t>заявителя конкурса</w:t>
      </w:r>
      <w:r w:rsidR="00C9779E" w:rsidRPr="00973B8B">
        <w:rPr>
          <w:rFonts w:ascii="Times New Roman" w:hAnsi="Times New Roman" w:cs="Times New Roman"/>
          <w:color w:val="000000"/>
          <w:sz w:val="28"/>
          <w:szCs w:val="28"/>
        </w:rPr>
        <w:t xml:space="preserve">, а также подтверждает подлинность и достоверность представленных в составе </w:t>
      </w:r>
      <w:r w:rsidR="00C9779E">
        <w:rPr>
          <w:rFonts w:ascii="Times New Roman" w:hAnsi="Times New Roman" w:cs="Times New Roman"/>
          <w:color w:val="000000"/>
          <w:sz w:val="28"/>
          <w:szCs w:val="28"/>
        </w:rPr>
        <w:t>заявки</w:t>
      </w:r>
      <w:r w:rsidR="00C9779E" w:rsidRPr="00973B8B">
        <w:rPr>
          <w:rFonts w:ascii="Times New Roman" w:hAnsi="Times New Roman" w:cs="Times New Roman"/>
          <w:color w:val="000000"/>
          <w:sz w:val="28"/>
          <w:szCs w:val="28"/>
        </w:rPr>
        <w:t xml:space="preserve"> на участие в конкурсе документов и сведений. </w:t>
      </w:r>
    </w:p>
    <w:p w:rsidR="00C9779E" w:rsidRDefault="008E02F5" w:rsidP="00510F58">
      <w:pPr>
        <w:shd w:val="clear" w:color="auto" w:fill="FFFFFF"/>
        <w:tabs>
          <w:tab w:val="left" w:pos="0"/>
        </w:tabs>
        <w:ind w:firstLine="567"/>
        <w:rPr>
          <w:rFonts w:ascii="Times New Roman" w:hAnsi="Times New Roman" w:cs="Times New Roman"/>
          <w:color w:val="000000"/>
          <w:sz w:val="28"/>
          <w:szCs w:val="28"/>
        </w:rPr>
      </w:pPr>
      <w:r>
        <w:rPr>
          <w:rFonts w:ascii="Times New Roman" w:hAnsi="Times New Roman" w:cs="Times New Roman"/>
          <w:color w:val="000000"/>
          <w:sz w:val="28"/>
          <w:szCs w:val="28"/>
        </w:rPr>
        <w:t>3.</w:t>
      </w:r>
      <w:proofErr w:type="gramStart"/>
      <w:r>
        <w:rPr>
          <w:rFonts w:ascii="Times New Roman" w:hAnsi="Times New Roman" w:cs="Times New Roman"/>
          <w:color w:val="000000"/>
          <w:sz w:val="28"/>
          <w:szCs w:val="28"/>
        </w:rPr>
        <w:t>10.</w:t>
      </w:r>
      <w:r w:rsidR="00C9779E" w:rsidRPr="00973B8B">
        <w:rPr>
          <w:rFonts w:ascii="Times New Roman" w:hAnsi="Times New Roman" w:cs="Times New Roman"/>
          <w:color w:val="000000"/>
          <w:sz w:val="28"/>
          <w:szCs w:val="28"/>
        </w:rPr>
        <w:t>Сведения</w:t>
      </w:r>
      <w:proofErr w:type="gramEnd"/>
      <w:r w:rsidR="00C9779E" w:rsidRPr="00114AAC">
        <w:rPr>
          <w:rFonts w:ascii="Times New Roman" w:hAnsi="Times New Roman" w:cs="Times New Roman"/>
          <w:color w:val="000000"/>
          <w:sz w:val="28"/>
          <w:szCs w:val="28"/>
        </w:rPr>
        <w:t xml:space="preserve"> </w:t>
      </w:r>
      <w:r w:rsidR="00C9779E">
        <w:rPr>
          <w:rFonts w:ascii="Times New Roman" w:hAnsi="Times New Roman" w:cs="Times New Roman"/>
          <w:color w:val="000000"/>
          <w:sz w:val="28"/>
          <w:szCs w:val="28"/>
        </w:rPr>
        <w:t>заявителей</w:t>
      </w:r>
      <w:r w:rsidR="00C9779E" w:rsidRPr="00114AAC">
        <w:rPr>
          <w:rFonts w:ascii="Times New Roman" w:hAnsi="Times New Roman" w:cs="Times New Roman"/>
          <w:color w:val="000000"/>
          <w:sz w:val="28"/>
          <w:szCs w:val="28"/>
        </w:rPr>
        <w:t xml:space="preserve"> </w:t>
      </w:r>
      <w:r w:rsidR="00C9779E">
        <w:rPr>
          <w:rFonts w:ascii="Times New Roman" w:hAnsi="Times New Roman" w:cs="Times New Roman"/>
          <w:color w:val="000000"/>
          <w:sz w:val="28"/>
          <w:szCs w:val="28"/>
        </w:rPr>
        <w:t>конкурса</w:t>
      </w:r>
      <w:r w:rsidR="00C9779E" w:rsidRPr="00973B8B">
        <w:rPr>
          <w:rFonts w:ascii="Times New Roman" w:hAnsi="Times New Roman" w:cs="Times New Roman"/>
          <w:color w:val="000000"/>
          <w:sz w:val="28"/>
          <w:szCs w:val="28"/>
        </w:rPr>
        <w:t xml:space="preserve">, которые содержатся в </w:t>
      </w:r>
      <w:r w:rsidR="00C9779E">
        <w:rPr>
          <w:rFonts w:ascii="Times New Roman" w:hAnsi="Times New Roman" w:cs="Times New Roman"/>
          <w:color w:val="000000"/>
          <w:sz w:val="28"/>
          <w:szCs w:val="28"/>
        </w:rPr>
        <w:t>заявке на участие в конкурсе,</w:t>
      </w:r>
      <w:r w:rsidR="00C9779E" w:rsidRPr="00973B8B">
        <w:rPr>
          <w:rFonts w:ascii="Times New Roman" w:hAnsi="Times New Roman" w:cs="Times New Roman"/>
          <w:color w:val="000000"/>
          <w:sz w:val="28"/>
          <w:szCs w:val="28"/>
        </w:rPr>
        <w:t xml:space="preserve"> не должны допускать двусмысленных толкований.</w:t>
      </w:r>
    </w:p>
    <w:p w:rsidR="00C9779E" w:rsidRPr="00AB4A6A" w:rsidRDefault="00510F58" w:rsidP="00510F5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color w:val="000000"/>
          <w:sz w:val="28"/>
          <w:szCs w:val="28"/>
        </w:rPr>
        <w:t>3.</w:t>
      </w:r>
      <w:proofErr w:type="gramStart"/>
      <w:r>
        <w:rPr>
          <w:rFonts w:ascii="Times New Roman" w:hAnsi="Times New Roman" w:cs="Times New Roman"/>
          <w:color w:val="000000"/>
          <w:sz w:val="28"/>
          <w:szCs w:val="28"/>
        </w:rPr>
        <w:t>11.</w:t>
      </w:r>
      <w:r w:rsidR="00C9779E" w:rsidRPr="00AB4A6A">
        <w:rPr>
          <w:rFonts w:ascii="Times New Roman" w:hAnsi="Times New Roman" w:cs="Times New Roman"/>
          <w:sz w:val="28"/>
          <w:szCs w:val="28"/>
        </w:rPr>
        <w:t>Документы</w:t>
      </w:r>
      <w:proofErr w:type="gramEnd"/>
      <w:r w:rsidR="00C9779E" w:rsidRPr="00AB4A6A">
        <w:rPr>
          <w:rFonts w:ascii="Times New Roman" w:hAnsi="Times New Roman" w:cs="Times New Roman"/>
          <w:sz w:val="28"/>
          <w:szCs w:val="28"/>
        </w:rPr>
        <w:t xml:space="preserve"> и материалы, включ</w:t>
      </w:r>
      <w:r w:rsidR="002219C9">
        <w:rPr>
          <w:rFonts w:ascii="Times New Roman" w:hAnsi="Times New Roman" w:cs="Times New Roman"/>
          <w:sz w:val="28"/>
          <w:szCs w:val="28"/>
        </w:rPr>
        <w:t>е</w:t>
      </w:r>
      <w:r w:rsidR="00C9779E" w:rsidRPr="00AB4A6A">
        <w:rPr>
          <w:rFonts w:ascii="Times New Roman" w:hAnsi="Times New Roman" w:cs="Times New Roman"/>
          <w:sz w:val="28"/>
          <w:szCs w:val="28"/>
        </w:rPr>
        <w:t xml:space="preserve">нные в состав </w:t>
      </w:r>
      <w:r w:rsidR="00C9779E">
        <w:rPr>
          <w:rFonts w:ascii="Times New Roman" w:hAnsi="Times New Roman" w:cs="Times New Roman"/>
          <w:sz w:val="28"/>
          <w:szCs w:val="28"/>
        </w:rPr>
        <w:t>заявки</w:t>
      </w:r>
      <w:r w:rsidR="00C9779E" w:rsidRPr="00AB4A6A">
        <w:rPr>
          <w:rFonts w:ascii="Times New Roman" w:hAnsi="Times New Roman" w:cs="Times New Roman"/>
          <w:sz w:val="28"/>
          <w:szCs w:val="28"/>
        </w:rPr>
        <w:t xml:space="preserve"> на участие в конкурсе, должны отвечать требованиям, установленным конкурсной документацией. В случае установления конкурсной документацией специальных форм - их заполнение является обязательным для заявителей.</w:t>
      </w:r>
    </w:p>
    <w:p w:rsidR="00C9779E" w:rsidRDefault="00510F58" w:rsidP="00510F58">
      <w:pPr>
        <w:pStyle w:val="ConsPlusNormal"/>
        <w:widowControl/>
        <w:shd w:val="clear" w:color="auto" w:fill="FFFFFF"/>
        <w:tabs>
          <w:tab w:val="left" w:pos="0"/>
        </w:tabs>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C9779E">
        <w:rPr>
          <w:rFonts w:ascii="Times New Roman" w:hAnsi="Times New Roman" w:cs="Times New Roman"/>
          <w:color w:val="000000"/>
          <w:sz w:val="28"/>
          <w:szCs w:val="28"/>
        </w:rPr>
        <w:t>.</w:t>
      </w:r>
      <w:proofErr w:type="gramStart"/>
      <w:r w:rsidR="00C9779E">
        <w:rPr>
          <w:rFonts w:ascii="Times New Roman" w:hAnsi="Times New Roman" w:cs="Times New Roman"/>
          <w:color w:val="000000"/>
          <w:sz w:val="28"/>
          <w:szCs w:val="28"/>
        </w:rPr>
        <w:t>1</w:t>
      </w:r>
      <w:r>
        <w:rPr>
          <w:rFonts w:ascii="Times New Roman" w:hAnsi="Times New Roman" w:cs="Times New Roman"/>
          <w:color w:val="000000"/>
          <w:sz w:val="28"/>
          <w:szCs w:val="28"/>
        </w:rPr>
        <w:t>2</w:t>
      </w:r>
      <w:r w:rsidR="002219C9">
        <w:rPr>
          <w:rFonts w:ascii="Times New Roman" w:hAnsi="Times New Roman" w:cs="Times New Roman"/>
          <w:color w:val="000000"/>
          <w:sz w:val="28"/>
          <w:szCs w:val="28"/>
        </w:rPr>
        <w:t>.</w:t>
      </w:r>
      <w:r w:rsidR="00C9779E" w:rsidRPr="00973B8B">
        <w:rPr>
          <w:rFonts w:ascii="Times New Roman" w:hAnsi="Times New Roman" w:cs="Times New Roman"/>
          <w:color w:val="000000"/>
          <w:sz w:val="28"/>
          <w:szCs w:val="28"/>
        </w:rPr>
        <w:t>Документы</w:t>
      </w:r>
      <w:proofErr w:type="gramEnd"/>
      <w:r w:rsidR="00C9779E" w:rsidRPr="00973B8B">
        <w:rPr>
          <w:rFonts w:ascii="Times New Roman" w:hAnsi="Times New Roman" w:cs="Times New Roman"/>
          <w:color w:val="000000"/>
          <w:sz w:val="28"/>
          <w:szCs w:val="28"/>
        </w:rPr>
        <w:t xml:space="preserve">, представленные в составе </w:t>
      </w:r>
      <w:r w:rsidR="00C9779E">
        <w:rPr>
          <w:rFonts w:ascii="Times New Roman" w:hAnsi="Times New Roman" w:cs="Times New Roman"/>
          <w:color w:val="000000"/>
          <w:sz w:val="28"/>
          <w:szCs w:val="28"/>
        </w:rPr>
        <w:t xml:space="preserve">заявки </w:t>
      </w:r>
      <w:r w:rsidR="00C9779E" w:rsidRPr="00973B8B">
        <w:rPr>
          <w:rFonts w:ascii="Times New Roman" w:hAnsi="Times New Roman" w:cs="Times New Roman"/>
          <w:color w:val="000000"/>
          <w:sz w:val="28"/>
          <w:szCs w:val="28"/>
        </w:rPr>
        <w:t xml:space="preserve">на участие в конкурсе, </w:t>
      </w:r>
      <w:r w:rsidR="00C9779E">
        <w:rPr>
          <w:rFonts w:ascii="Times New Roman" w:hAnsi="Times New Roman" w:cs="Times New Roman"/>
          <w:color w:val="000000"/>
          <w:sz w:val="28"/>
          <w:szCs w:val="28"/>
        </w:rPr>
        <w:t>заявителю</w:t>
      </w:r>
      <w:r w:rsidR="00C9779E" w:rsidRPr="00973B8B">
        <w:rPr>
          <w:rFonts w:ascii="Times New Roman" w:hAnsi="Times New Roman" w:cs="Times New Roman"/>
          <w:color w:val="000000"/>
          <w:sz w:val="28"/>
          <w:szCs w:val="28"/>
        </w:rPr>
        <w:t xml:space="preserve"> не возвращаются</w:t>
      </w:r>
      <w:r w:rsidR="00C9779E">
        <w:rPr>
          <w:rFonts w:ascii="Times New Roman" w:hAnsi="Times New Roman" w:cs="Times New Roman"/>
          <w:color w:val="000000"/>
          <w:sz w:val="28"/>
          <w:szCs w:val="28"/>
        </w:rPr>
        <w:t>.</w:t>
      </w:r>
    </w:p>
    <w:p w:rsidR="008E02F5" w:rsidRDefault="008E02F5" w:rsidP="008E02F5">
      <w:pPr>
        <w:pStyle w:val="ConsPlusNormal"/>
        <w:ind w:firstLine="567"/>
        <w:jc w:val="both"/>
        <w:rPr>
          <w:rFonts w:ascii="Times New Roman" w:hAnsi="Times New Roman" w:cs="Times New Roman"/>
          <w:color w:val="000000"/>
          <w:sz w:val="28"/>
          <w:szCs w:val="28"/>
        </w:rPr>
      </w:pPr>
      <w:r w:rsidRPr="009A4445">
        <w:rPr>
          <w:rFonts w:ascii="Times New Roman" w:hAnsi="Times New Roman" w:cs="Times New Roman"/>
          <w:sz w:val="28"/>
          <w:szCs w:val="28"/>
        </w:rPr>
        <w:t>3.</w:t>
      </w:r>
      <w:proofErr w:type="gramStart"/>
      <w:r w:rsidR="00510F58">
        <w:rPr>
          <w:rFonts w:ascii="Times New Roman" w:hAnsi="Times New Roman" w:cs="Times New Roman"/>
          <w:sz w:val="28"/>
          <w:szCs w:val="28"/>
        </w:rPr>
        <w:t>13</w:t>
      </w:r>
      <w:r w:rsidR="002219C9">
        <w:rPr>
          <w:rFonts w:ascii="Times New Roman" w:hAnsi="Times New Roman" w:cs="Times New Roman"/>
          <w:sz w:val="28"/>
          <w:szCs w:val="28"/>
        </w:rPr>
        <w:t>.</w:t>
      </w:r>
      <w:r w:rsidRPr="009A4445">
        <w:rPr>
          <w:rFonts w:ascii="Times New Roman" w:hAnsi="Times New Roman" w:cs="Times New Roman"/>
          <w:sz w:val="28"/>
          <w:szCs w:val="28"/>
        </w:rPr>
        <w:t>Любой</w:t>
      </w:r>
      <w:proofErr w:type="gramEnd"/>
      <w:r w:rsidRPr="009A4445">
        <w:rPr>
          <w:rFonts w:ascii="Times New Roman" w:hAnsi="Times New Roman" w:cs="Times New Roman"/>
          <w:sz w:val="28"/>
          <w:szCs w:val="28"/>
        </w:rPr>
        <w:t xml:space="preserve"> заявитель, в срок не позднее</w:t>
      </w:r>
      <w:r w:rsidRPr="000E6BEE">
        <w:rPr>
          <w:rFonts w:ascii="Times New Roman" w:hAnsi="Times New Roman" w:cs="Times New Roman"/>
          <w:sz w:val="28"/>
          <w:szCs w:val="28"/>
        </w:rPr>
        <w:t xml:space="preserve"> чем за 5 (пять) раб</w:t>
      </w:r>
      <w:r w:rsidR="002219C9">
        <w:rPr>
          <w:rFonts w:ascii="Times New Roman" w:hAnsi="Times New Roman" w:cs="Times New Roman"/>
          <w:sz w:val="28"/>
          <w:szCs w:val="28"/>
        </w:rPr>
        <w:t>очих дней до даты окончания прие</w:t>
      </w:r>
      <w:r w:rsidRPr="000E6BEE">
        <w:rPr>
          <w:rFonts w:ascii="Times New Roman" w:hAnsi="Times New Roman" w:cs="Times New Roman"/>
          <w:sz w:val="28"/>
          <w:szCs w:val="28"/>
        </w:rPr>
        <w:t xml:space="preserve">ма </w:t>
      </w:r>
      <w:r>
        <w:rPr>
          <w:rFonts w:ascii="Times New Roman" w:hAnsi="Times New Roman" w:cs="Times New Roman"/>
          <w:sz w:val="28"/>
          <w:szCs w:val="28"/>
        </w:rPr>
        <w:t>заявок</w:t>
      </w:r>
      <w:r w:rsidRPr="000E6BEE">
        <w:rPr>
          <w:rFonts w:ascii="Times New Roman" w:hAnsi="Times New Roman" w:cs="Times New Roman"/>
          <w:sz w:val="28"/>
          <w:szCs w:val="28"/>
        </w:rPr>
        <w:t xml:space="preserve"> на участие в конкурсе, вправе направить организатору конкурса в письменном виде запрос о разъяснении пол</w:t>
      </w:r>
      <w:r>
        <w:rPr>
          <w:rFonts w:ascii="Times New Roman" w:hAnsi="Times New Roman" w:cs="Times New Roman"/>
          <w:sz w:val="28"/>
          <w:szCs w:val="28"/>
        </w:rPr>
        <w:t xml:space="preserve">ожений конкурсной документации </w:t>
      </w:r>
      <w:r w:rsidRPr="007223BE">
        <w:rPr>
          <w:rFonts w:ascii="Times New Roman" w:hAnsi="Times New Roman" w:cs="Times New Roman"/>
          <w:color w:val="000000"/>
          <w:sz w:val="28"/>
          <w:szCs w:val="28"/>
        </w:rPr>
        <w:t xml:space="preserve">(образец запроса </w:t>
      </w:r>
      <w:r>
        <w:rPr>
          <w:rFonts w:ascii="Times New Roman" w:hAnsi="Times New Roman" w:cs="Times New Roman"/>
          <w:color w:val="000000"/>
          <w:sz w:val="28"/>
          <w:szCs w:val="28"/>
        </w:rPr>
        <w:t>о</w:t>
      </w:r>
      <w:r w:rsidRPr="007223BE">
        <w:rPr>
          <w:rFonts w:ascii="Times New Roman" w:hAnsi="Times New Roman" w:cs="Times New Roman"/>
          <w:color w:val="000000"/>
          <w:sz w:val="28"/>
          <w:szCs w:val="28"/>
        </w:rPr>
        <w:t xml:space="preserve"> разъяснени</w:t>
      </w:r>
      <w:r>
        <w:rPr>
          <w:rFonts w:ascii="Times New Roman" w:hAnsi="Times New Roman" w:cs="Times New Roman"/>
          <w:color w:val="000000"/>
          <w:sz w:val="28"/>
          <w:szCs w:val="28"/>
        </w:rPr>
        <w:t>и</w:t>
      </w:r>
      <w:r w:rsidRPr="007223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положений </w:t>
      </w:r>
      <w:r w:rsidR="002219C9">
        <w:rPr>
          <w:rFonts w:ascii="Times New Roman" w:hAnsi="Times New Roman" w:cs="Times New Roman"/>
          <w:color w:val="000000"/>
          <w:sz w:val="28"/>
          <w:szCs w:val="28"/>
        </w:rPr>
        <w:t>конкурсной документации приведе</w:t>
      </w:r>
      <w:r w:rsidRPr="007223BE">
        <w:rPr>
          <w:rFonts w:ascii="Times New Roman" w:hAnsi="Times New Roman" w:cs="Times New Roman"/>
          <w:color w:val="000000"/>
          <w:sz w:val="28"/>
          <w:szCs w:val="28"/>
        </w:rPr>
        <w:t xml:space="preserve">н в разделе </w:t>
      </w:r>
      <w:r w:rsidRPr="007223BE">
        <w:rPr>
          <w:rFonts w:ascii="Times New Roman" w:hAnsi="Times New Roman" w:cs="Times New Roman"/>
          <w:color w:val="000000"/>
          <w:sz w:val="28"/>
          <w:szCs w:val="28"/>
          <w:lang w:val="en-US"/>
        </w:rPr>
        <w:t>IV</w:t>
      </w:r>
      <w:r w:rsidRPr="007223BE">
        <w:rPr>
          <w:rFonts w:ascii="Times New Roman" w:hAnsi="Times New Roman" w:cs="Times New Roman"/>
          <w:color w:val="000000"/>
          <w:sz w:val="28"/>
          <w:szCs w:val="28"/>
        </w:rPr>
        <w:t xml:space="preserve"> Формы).</w:t>
      </w:r>
      <w:r>
        <w:rPr>
          <w:rFonts w:ascii="Times New Roman" w:hAnsi="Times New Roman" w:cs="Times New Roman"/>
          <w:color w:val="000000"/>
          <w:sz w:val="28"/>
          <w:szCs w:val="28"/>
        </w:rPr>
        <w:t xml:space="preserve"> </w:t>
      </w:r>
      <w:r w:rsidRPr="0030590A">
        <w:rPr>
          <w:rFonts w:ascii="Times New Roman" w:hAnsi="Times New Roman" w:cs="Times New Roman"/>
          <w:sz w:val="28"/>
          <w:szCs w:val="28"/>
        </w:rPr>
        <w:t>В течение</w:t>
      </w:r>
      <w:r w:rsidR="002219C9">
        <w:rPr>
          <w:rFonts w:ascii="Times New Roman" w:hAnsi="Times New Roman" w:cs="Times New Roman"/>
          <w:sz w:val="28"/>
          <w:szCs w:val="28"/>
        </w:rPr>
        <w:t xml:space="preserve"> 3 (тре</w:t>
      </w:r>
      <w:r w:rsidRPr="000E6BEE">
        <w:rPr>
          <w:rFonts w:ascii="Times New Roman" w:hAnsi="Times New Roman" w:cs="Times New Roman"/>
          <w:sz w:val="28"/>
          <w:szCs w:val="28"/>
        </w:rPr>
        <w:t>х) рабочих дней со дня поступления указанного запроса, организатор конкурса направляет заявителю разъяснение положений конкурсной документации в письменном виде</w:t>
      </w:r>
      <w:r>
        <w:rPr>
          <w:rFonts w:ascii="Times New Roman" w:hAnsi="Times New Roman" w:cs="Times New Roman"/>
          <w:sz w:val="28"/>
          <w:szCs w:val="28"/>
        </w:rPr>
        <w:t>, е</w:t>
      </w:r>
      <w:r w:rsidRPr="004934B7">
        <w:rPr>
          <w:rFonts w:ascii="Times New Roman" w:hAnsi="Times New Roman" w:cs="Times New Roman"/>
          <w:color w:val="000000"/>
          <w:sz w:val="28"/>
          <w:szCs w:val="28"/>
        </w:rPr>
        <w:t>сли указанный запрос поступил не позднее, чем за</w:t>
      </w:r>
      <w:r>
        <w:rPr>
          <w:rFonts w:ascii="Times New Roman" w:hAnsi="Times New Roman" w:cs="Times New Roman"/>
          <w:color w:val="000000"/>
          <w:sz w:val="28"/>
          <w:szCs w:val="28"/>
        </w:rPr>
        <w:t xml:space="preserve"> 5 (</w:t>
      </w:r>
      <w:r w:rsidRPr="004934B7">
        <w:rPr>
          <w:rFonts w:ascii="Times New Roman" w:hAnsi="Times New Roman" w:cs="Times New Roman"/>
          <w:color w:val="000000"/>
          <w:sz w:val="28"/>
          <w:szCs w:val="28"/>
        </w:rPr>
        <w:t>пять</w:t>
      </w:r>
      <w:r>
        <w:rPr>
          <w:rFonts w:ascii="Times New Roman" w:hAnsi="Times New Roman" w:cs="Times New Roman"/>
          <w:color w:val="000000"/>
          <w:sz w:val="28"/>
          <w:szCs w:val="28"/>
        </w:rPr>
        <w:t>) рабочих</w:t>
      </w:r>
      <w:r w:rsidRPr="004934B7">
        <w:rPr>
          <w:rFonts w:ascii="Times New Roman" w:hAnsi="Times New Roman" w:cs="Times New Roman"/>
          <w:color w:val="000000"/>
          <w:sz w:val="28"/>
          <w:szCs w:val="28"/>
        </w:rPr>
        <w:t xml:space="preserve"> дней до дня окончания подачи заявок на участие в конкурсе.</w:t>
      </w:r>
    </w:p>
    <w:p w:rsidR="00E71EE1" w:rsidRDefault="00E71EE1" w:rsidP="00F65758">
      <w:pPr>
        <w:pStyle w:val="ConsPlusNormal"/>
        <w:ind w:firstLine="567"/>
        <w:jc w:val="both"/>
        <w:rPr>
          <w:rFonts w:ascii="Times New Roman" w:hAnsi="Times New Roman" w:cs="Times New Roman"/>
          <w:sz w:val="28"/>
          <w:szCs w:val="28"/>
        </w:rPr>
      </w:pPr>
    </w:p>
    <w:p w:rsidR="002B283E" w:rsidRDefault="002B283E" w:rsidP="00F65758">
      <w:pPr>
        <w:pStyle w:val="a3"/>
        <w:numPr>
          <w:ilvl w:val="0"/>
          <w:numId w:val="4"/>
        </w:numPr>
        <w:ind w:left="0" w:firstLine="567"/>
        <w:jc w:val="center"/>
        <w:rPr>
          <w:b/>
          <w:color w:val="000000"/>
          <w:sz w:val="28"/>
          <w:szCs w:val="28"/>
        </w:rPr>
      </w:pPr>
      <w:r w:rsidRPr="000C7EF8">
        <w:rPr>
          <w:b/>
          <w:color w:val="000000"/>
          <w:sz w:val="28"/>
          <w:szCs w:val="28"/>
        </w:rPr>
        <w:t xml:space="preserve">Перечень документов и материалов, представляемых </w:t>
      </w:r>
      <w:r w:rsidR="00A2023C">
        <w:rPr>
          <w:b/>
          <w:color w:val="000000"/>
          <w:sz w:val="28"/>
          <w:szCs w:val="28"/>
        </w:rPr>
        <w:t>заявителями</w:t>
      </w:r>
      <w:r w:rsidRPr="000C7EF8">
        <w:rPr>
          <w:b/>
          <w:color w:val="000000"/>
          <w:sz w:val="28"/>
          <w:szCs w:val="28"/>
        </w:rPr>
        <w:t>, формы представления таких документов и материалов</w:t>
      </w:r>
    </w:p>
    <w:p w:rsidR="002B283E" w:rsidRDefault="002B283E" w:rsidP="00F65758">
      <w:pPr>
        <w:pStyle w:val="ConsPlusNormal"/>
        <w:ind w:firstLine="567"/>
        <w:jc w:val="both"/>
        <w:rPr>
          <w:rFonts w:ascii="Times New Roman" w:hAnsi="Times New Roman" w:cs="Times New Roman"/>
          <w:sz w:val="28"/>
          <w:szCs w:val="28"/>
        </w:rPr>
      </w:pPr>
    </w:p>
    <w:p w:rsidR="00CC669E" w:rsidRPr="00973B8B" w:rsidRDefault="00CC669E" w:rsidP="00F65758">
      <w:pPr>
        <w:pStyle w:val="ConsPlusNormal"/>
        <w:widowContro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proofErr w:type="gramStart"/>
      <w:r>
        <w:rPr>
          <w:rFonts w:ascii="Times New Roman" w:hAnsi="Times New Roman" w:cs="Times New Roman"/>
          <w:color w:val="000000"/>
          <w:sz w:val="28"/>
          <w:szCs w:val="28"/>
        </w:rPr>
        <w:t>1.</w:t>
      </w:r>
      <w:r w:rsidR="0063240D">
        <w:rPr>
          <w:rFonts w:ascii="Times New Roman" w:hAnsi="Times New Roman" w:cs="Times New Roman"/>
          <w:color w:val="000000"/>
          <w:sz w:val="28"/>
          <w:szCs w:val="28"/>
        </w:rPr>
        <w:t>Заявка</w:t>
      </w:r>
      <w:proofErr w:type="gramEnd"/>
      <w:r w:rsidRPr="00973B8B">
        <w:rPr>
          <w:rFonts w:ascii="Times New Roman" w:hAnsi="Times New Roman" w:cs="Times New Roman"/>
          <w:color w:val="000000"/>
          <w:sz w:val="28"/>
          <w:szCs w:val="28"/>
        </w:rPr>
        <w:t xml:space="preserve"> на участие в конкурсе должн</w:t>
      </w:r>
      <w:r w:rsidR="0063240D">
        <w:rPr>
          <w:rFonts w:ascii="Times New Roman" w:hAnsi="Times New Roman" w:cs="Times New Roman"/>
          <w:color w:val="000000"/>
          <w:sz w:val="28"/>
          <w:szCs w:val="28"/>
        </w:rPr>
        <w:t>а</w:t>
      </w:r>
      <w:r w:rsidRPr="00973B8B">
        <w:rPr>
          <w:rFonts w:ascii="Times New Roman" w:hAnsi="Times New Roman" w:cs="Times New Roman"/>
          <w:color w:val="000000"/>
          <w:sz w:val="28"/>
          <w:szCs w:val="28"/>
        </w:rPr>
        <w:t xml:space="preserve"> содержать:        </w:t>
      </w:r>
    </w:p>
    <w:p w:rsidR="00CC669E" w:rsidRPr="00973B8B" w:rsidRDefault="002219C9" w:rsidP="00F6575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4.1.</w:t>
      </w:r>
      <w:proofErr w:type="gramStart"/>
      <w:r>
        <w:rPr>
          <w:rFonts w:ascii="Times New Roman" w:hAnsi="Times New Roman" w:cs="Times New Roman"/>
          <w:color w:val="000000"/>
          <w:sz w:val="28"/>
          <w:szCs w:val="28"/>
        </w:rPr>
        <w:t>1.</w:t>
      </w:r>
      <w:r w:rsidR="00CC669E">
        <w:rPr>
          <w:rFonts w:ascii="Times New Roman" w:hAnsi="Times New Roman" w:cs="Times New Roman"/>
          <w:color w:val="000000"/>
          <w:sz w:val="28"/>
          <w:szCs w:val="28"/>
        </w:rPr>
        <w:t>Сведения</w:t>
      </w:r>
      <w:proofErr w:type="gramEnd"/>
      <w:r w:rsidR="00CC669E">
        <w:rPr>
          <w:rFonts w:ascii="Times New Roman" w:hAnsi="Times New Roman" w:cs="Times New Roman"/>
          <w:color w:val="000000"/>
          <w:sz w:val="28"/>
          <w:szCs w:val="28"/>
        </w:rPr>
        <w:t xml:space="preserve"> и документы о заявителе конкурса</w:t>
      </w:r>
      <w:r w:rsidR="00CC669E" w:rsidRPr="00973B8B">
        <w:rPr>
          <w:rFonts w:ascii="Times New Roman" w:hAnsi="Times New Roman" w:cs="Times New Roman"/>
          <w:color w:val="000000"/>
          <w:sz w:val="28"/>
          <w:szCs w:val="28"/>
        </w:rPr>
        <w:t xml:space="preserve">, </w:t>
      </w:r>
      <w:r w:rsidR="00C04D5D" w:rsidRPr="00973B8B">
        <w:rPr>
          <w:rFonts w:ascii="Times New Roman" w:hAnsi="Times New Roman" w:cs="Times New Roman"/>
          <w:color w:val="000000"/>
          <w:sz w:val="28"/>
          <w:szCs w:val="28"/>
        </w:rPr>
        <w:t>подавшем</w:t>
      </w:r>
      <w:r w:rsidR="00CC669E">
        <w:rPr>
          <w:rFonts w:ascii="Times New Roman" w:hAnsi="Times New Roman" w:cs="Times New Roman"/>
          <w:color w:val="000000"/>
          <w:sz w:val="28"/>
          <w:szCs w:val="28"/>
        </w:rPr>
        <w:t xml:space="preserve"> </w:t>
      </w:r>
      <w:r w:rsidR="0063240D">
        <w:rPr>
          <w:rFonts w:ascii="Times New Roman" w:hAnsi="Times New Roman" w:cs="Times New Roman"/>
          <w:color w:val="000000"/>
          <w:sz w:val="28"/>
          <w:szCs w:val="28"/>
        </w:rPr>
        <w:t>заявку на участие в конкурсе</w:t>
      </w:r>
      <w:r w:rsidR="00CC669E" w:rsidRPr="00973B8B">
        <w:rPr>
          <w:rFonts w:ascii="Times New Roman" w:hAnsi="Times New Roman" w:cs="Times New Roman"/>
          <w:color w:val="000000"/>
          <w:sz w:val="28"/>
          <w:szCs w:val="28"/>
        </w:rPr>
        <w:t>:</w:t>
      </w:r>
    </w:p>
    <w:p w:rsidR="00CC669E" w:rsidRDefault="00CC669E" w:rsidP="00F65758">
      <w:pPr>
        <w:ind w:firstLine="567"/>
        <w:rPr>
          <w:rFonts w:ascii="Times New Roman" w:hAnsi="Times New Roman" w:cs="Times New Roman"/>
          <w:color w:val="000000"/>
          <w:sz w:val="28"/>
          <w:szCs w:val="28"/>
        </w:rPr>
      </w:pPr>
      <w:r w:rsidRPr="00973B8B">
        <w:rPr>
          <w:rFonts w:ascii="Times New Roman" w:hAnsi="Times New Roman" w:cs="Times New Roman"/>
          <w:color w:val="000000"/>
          <w:sz w:val="28"/>
          <w:szCs w:val="28"/>
        </w:rPr>
        <w:t>фирменное наименование (наименование), сведения об организационно-правовой форме</w:t>
      </w:r>
      <w:r w:rsidR="00E40611" w:rsidRPr="00E40611">
        <w:rPr>
          <w:rFonts w:ascii="Times New Roman" w:hAnsi="Times New Roman" w:cs="Times New Roman"/>
          <w:color w:val="000000"/>
          <w:sz w:val="28"/>
          <w:szCs w:val="28"/>
        </w:rPr>
        <w:t xml:space="preserve"> </w:t>
      </w:r>
      <w:r w:rsidR="00E40611">
        <w:rPr>
          <w:rFonts w:ascii="Times New Roman" w:hAnsi="Times New Roman" w:cs="Times New Roman"/>
          <w:color w:val="000000"/>
          <w:sz w:val="28"/>
          <w:szCs w:val="28"/>
        </w:rPr>
        <w:t xml:space="preserve">юридического </w:t>
      </w:r>
      <w:r w:rsidR="00E40611" w:rsidRPr="00973B8B">
        <w:rPr>
          <w:rFonts w:ascii="Times New Roman" w:hAnsi="Times New Roman" w:cs="Times New Roman"/>
          <w:color w:val="000000"/>
          <w:spacing w:val="-4"/>
          <w:sz w:val="28"/>
          <w:szCs w:val="28"/>
        </w:rPr>
        <w:t>лица</w:t>
      </w:r>
      <w:r w:rsidRPr="00973B8B">
        <w:rPr>
          <w:rFonts w:ascii="Times New Roman" w:hAnsi="Times New Roman" w:cs="Times New Roman"/>
          <w:color w:val="000000"/>
          <w:sz w:val="28"/>
          <w:szCs w:val="28"/>
        </w:rPr>
        <w:t>, о месте нахождения, по</w:t>
      </w:r>
      <w:r w:rsidR="001C3B3A">
        <w:rPr>
          <w:rFonts w:ascii="Times New Roman" w:hAnsi="Times New Roman" w:cs="Times New Roman"/>
          <w:color w:val="000000"/>
          <w:sz w:val="28"/>
          <w:szCs w:val="28"/>
        </w:rPr>
        <w:t>чтовый адрес</w:t>
      </w:r>
      <w:r w:rsidRPr="00973B8B">
        <w:rPr>
          <w:rFonts w:ascii="Times New Roman" w:hAnsi="Times New Roman" w:cs="Times New Roman"/>
          <w:color w:val="000000"/>
          <w:spacing w:val="-4"/>
          <w:sz w:val="28"/>
          <w:szCs w:val="28"/>
        </w:rPr>
        <w:t xml:space="preserve">, </w:t>
      </w:r>
      <w:r w:rsidRPr="00973B8B">
        <w:rPr>
          <w:rFonts w:ascii="Times New Roman" w:hAnsi="Times New Roman" w:cs="Times New Roman"/>
          <w:color w:val="000000"/>
          <w:sz w:val="28"/>
          <w:szCs w:val="28"/>
        </w:rPr>
        <w:t>номер контактного телефона</w:t>
      </w:r>
      <w:r w:rsidR="00F7158B">
        <w:rPr>
          <w:rFonts w:ascii="Times New Roman" w:hAnsi="Times New Roman" w:cs="Times New Roman"/>
          <w:color w:val="000000"/>
          <w:sz w:val="28"/>
          <w:szCs w:val="28"/>
        </w:rPr>
        <w:t xml:space="preserve"> (</w:t>
      </w:r>
      <w:r w:rsidR="00F7158B" w:rsidRPr="00F7158B">
        <w:rPr>
          <w:rFonts w:ascii="Times New Roman" w:hAnsi="Times New Roman" w:cs="Times New Roman"/>
          <w:color w:val="000000"/>
          <w:sz w:val="28"/>
          <w:szCs w:val="28"/>
        </w:rPr>
        <w:t xml:space="preserve">указываются </w:t>
      </w:r>
      <w:r w:rsidR="009347B9">
        <w:rPr>
          <w:rFonts w:ascii="Times New Roman" w:hAnsi="Times New Roman" w:cs="Times New Roman"/>
          <w:color w:val="000000"/>
          <w:sz w:val="28"/>
          <w:szCs w:val="28"/>
        </w:rPr>
        <w:t>заявителем</w:t>
      </w:r>
      <w:r w:rsidR="00F7158B" w:rsidRPr="00F7158B">
        <w:rPr>
          <w:rFonts w:ascii="Times New Roman" w:hAnsi="Times New Roman" w:cs="Times New Roman"/>
          <w:color w:val="000000"/>
          <w:sz w:val="28"/>
          <w:szCs w:val="28"/>
        </w:rPr>
        <w:t xml:space="preserve"> в</w:t>
      </w:r>
      <w:r w:rsidR="00A57A0D">
        <w:rPr>
          <w:rFonts w:ascii="Times New Roman" w:hAnsi="Times New Roman" w:cs="Times New Roman"/>
          <w:color w:val="000000"/>
          <w:sz w:val="28"/>
          <w:szCs w:val="28"/>
        </w:rPr>
        <w:t xml:space="preserve"> форме №</w:t>
      </w:r>
      <w:r w:rsidR="006213B3">
        <w:rPr>
          <w:rFonts w:ascii="Times New Roman" w:hAnsi="Times New Roman" w:cs="Times New Roman"/>
          <w:color w:val="000000"/>
          <w:sz w:val="28"/>
          <w:szCs w:val="28"/>
        </w:rPr>
        <w:t>1 «Заявка на участие в</w:t>
      </w:r>
      <w:r w:rsidR="008D0430">
        <w:rPr>
          <w:rFonts w:ascii="Times New Roman" w:hAnsi="Times New Roman" w:cs="Times New Roman"/>
          <w:color w:val="000000"/>
          <w:sz w:val="28"/>
          <w:szCs w:val="28"/>
        </w:rPr>
        <w:t xml:space="preserve"> </w:t>
      </w:r>
      <w:r w:rsidR="00F7158B" w:rsidRPr="00F7158B">
        <w:rPr>
          <w:rFonts w:ascii="Times New Roman" w:hAnsi="Times New Roman" w:cs="Times New Roman"/>
          <w:color w:val="000000"/>
          <w:sz w:val="28"/>
          <w:szCs w:val="28"/>
        </w:rPr>
        <w:t xml:space="preserve">конкурсе» </w:t>
      </w:r>
      <w:r w:rsidR="00F7158B" w:rsidRPr="00B12EB1">
        <w:rPr>
          <w:rFonts w:ascii="Times New Roman" w:hAnsi="Times New Roman" w:cs="Times New Roman"/>
          <w:color w:val="000000"/>
          <w:sz w:val="28"/>
          <w:szCs w:val="28"/>
        </w:rPr>
        <w:t>(</w:t>
      </w:r>
      <w:r w:rsidR="00B12EB1" w:rsidRPr="00B12EB1">
        <w:rPr>
          <w:rFonts w:ascii="Times New Roman" w:hAnsi="Times New Roman" w:cs="Times New Roman"/>
          <w:color w:val="000000"/>
          <w:sz w:val="28"/>
          <w:szCs w:val="28"/>
        </w:rPr>
        <w:t xml:space="preserve">Раздел </w:t>
      </w:r>
      <w:r w:rsidR="00B12EB1" w:rsidRPr="002672BE">
        <w:rPr>
          <w:rFonts w:ascii="Times New Roman" w:hAnsi="Times New Roman" w:cs="Times New Roman"/>
          <w:color w:val="000000"/>
          <w:sz w:val="28"/>
          <w:szCs w:val="28"/>
          <w:lang w:val="en-US"/>
        </w:rPr>
        <w:t>I</w:t>
      </w:r>
      <w:r w:rsidR="00B12EB1" w:rsidRPr="002672BE">
        <w:rPr>
          <w:rFonts w:ascii="Times New Roman" w:hAnsi="Times New Roman" w:cs="Times New Roman"/>
          <w:color w:val="000000"/>
          <w:sz w:val="28"/>
          <w:szCs w:val="28"/>
        </w:rPr>
        <w:t>V</w:t>
      </w:r>
      <w:r w:rsidR="00F7158B" w:rsidRPr="002672BE">
        <w:rPr>
          <w:rFonts w:ascii="Times New Roman" w:hAnsi="Times New Roman" w:cs="Times New Roman"/>
          <w:color w:val="000000"/>
          <w:sz w:val="28"/>
          <w:szCs w:val="28"/>
        </w:rPr>
        <w:t xml:space="preserve"> «Формы»</w:t>
      </w:r>
      <w:r w:rsidR="00851A4B">
        <w:rPr>
          <w:rFonts w:ascii="Times New Roman" w:hAnsi="Times New Roman" w:cs="Times New Roman"/>
          <w:color w:val="000000"/>
          <w:sz w:val="28"/>
          <w:szCs w:val="28"/>
        </w:rPr>
        <w:t xml:space="preserve"> конкурсной документации</w:t>
      </w:r>
      <w:r w:rsidR="00F7158B" w:rsidRPr="002672BE">
        <w:rPr>
          <w:rFonts w:ascii="Times New Roman" w:hAnsi="Times New Roman" w:cs="Times New Roman"/>
          <w:color w:val="000000"/>
          <w:sz w:val="28"/>
          <w:szCs w:val="28"/>
        </w:rPr>
        <w:t>);</w:t>
      </w:r>
    </w:p>
    <w:p w:rsidR="003F22A3" w:rsidRPr="00973B8B" w:rsidRDefault="00181C5C" w:rsidP="00F65758">
      <w:pPr>
        <w:ind w:firstLine="567"/>
        <w:rPr>
          <w:rFonts w:ascii="Times New Roman" w:hAnsi="Times New Roman" w:cs="Times New Roman"/>
          <w:color w:val="000000"/>
          <w:sz w:val="28"/>
          <w:szCs w:val="28"/>
        </w:rPr>
      </w:pPr>
      <w:r w:rsidRPr="00181C5C">
        <w:rPr>
          <w:rFonts w:ascii="Times New Roman" w:hAnsi="Times New Roman" w:cs="Times New Roman"/>
          <w:color w:val="000000"/>
          <w:sz w:val="28"/>
          <w:szCs w:val="28"/>
        </w:rPr>
        <w:t xml:space="preserve">предложение </w:t>
      </w:r>
      <w:r w:rsidR="00562503">
        <w:rPr>
          <w:rFonts w:ascii="Times New Roman" w:hAnsi="Times New Roman" w:cs="Times New Roman"/>
          <w:color w:val="000000"/>
          <w:sz w:val="28"/>
          <w:szCs w:val="28"/>
        </w:rPr>
        <w:t>заявителя</w:t>
      </w:r>
      <w:r w:rsidR="008D0430">
        <w:rPr>
          <w:rFonts w:ascii="Times New Roman" w:hAnsi="Times New Roman" w:cs="Times New Roman"/>
          <w:color w:val="000000"/>
          <w:sz w:val="28"/>
          <w:szCs w:val="28"/>
        </w:rPr>
        <w:t xml:space="preserve"> </w:t>
      </w:r>
      <w:r w:rsidRPr="00181C5C">
        <w:rPr>
          <w:rFonts w:ascii="Times New Roman" w:hAnsi="Times New Roman" w:cs="Times New Roman"/>
          <w:color w:val="000000"/>
          <w:sz w:val="28"/>
          <w:szCs w:val="28"/>
        </w:rPr>
        <w:t xml:space="preserve">конкурса в отношении </w:t>
      </w:r>
      <w:r>
        <w:rPr>
          <w:rFonts w:ascii="Times New Roman" w:hAnsi="Times New Roman" w:cs="Times New Roman"/>
          <w:color w:val="000000"/>
          <w:sz w:val="28"/>
          <w:szCs w:val="28"/>
        </w:rPr>
        <w:t>предмета конкурса</w:t>
      </w:r>
      <w:r w:rsidR="00A57A0D">
        <w:rPr>
          <w:rFonts w:ascii="Times New Roman" w:hAnsi="Times New Roman" w:cs="Times New Roman"/>
          <w:color w:val="000000"/>
          <w:sz w:val="28"/>
          <w:szCs w:val="28"/>
        </w:rPr>
        <w:t xml:space="preserve"> в соответствии с формой №</w:t>
      </w:r>
      <w:r w:rsidRPr="00181C5C">
        <w:rPr>
          <w:rFonts w:ascii="Times New Roman" w:hAnsi="Times New Roman" w:cs="Times New Roman"/>
          <w:color w:val="000000"/>
          <w:sz w:val="28"/>
          <w:szCs w:val="28"/>
        </w:rPr>
        <w:t xml:space="preserve">2 «Предложение </w:t>
      </w:r>
      <w:r w:rsidR="00DF0AE6">
        <w:rPr>
          <w:rFonts w:ascii="Times New Roman" w:hAnsi="Times New Roman" w:cs="Times New Roman"/>
          <w:color w:val="000000"/>
          <w:sz w:val="28"/>
          <w:szCs w:val="28"/>
        </w:rPr>
        <w:t>заявителя</w:t>
      </w:r>
      <w:r w:rsidRPr="00181C5C">
        <w:rPr>
          <w:rFonts w:ascii="Times New Roman" w:hAnsi="Times New Roman" w:cs="Times New Roman"/>
          <w:color w:val="000000"/>
          <w:sz w:val="28"/>
          <w:szCs w:val="28"/>
        </w:rPr>
        <w:t xml:space="preserve"> конкурса в отношении </w:t>
      </w:r>
      <w:r w:rsidR="008B67E7">
        <w:rPr>
          <w:rFonts w:ascii="Times New Roman" w:hAnsi="Times New Roman" w:cs="Times New Roman"/>
          <w:color w:val="000000"/>
          <w:sz w:val="28"/>
          <w:szCs w:val="28"/>
        </w:rPr>
        <w:t>предмета конкурса</w:t>
      </w:r>
      <w:r w:rsidRPr="00181C5C">
        <w:rPr>
          <w:rFonts w:ascii="Times New Roman" w:hAnsi="Times New Roman" w:cs="Times New Roman"/>
          <w:color w:val="000000"/>
          <w:sz w:val="28"/>
          <w:szCs w:val="28"/>
        </w:rPr>
        <w:t xml:space="preserve">» (Раздел </w:t>
      </w:r>
      <w:r w:rsidR="008B67E7">
        <w:rPr>
          <w:rFonts w:ascii="Times New Roman" w:hAnsi="Times New Roman" w:cs="Times New Roman"/>
          <w:color w:val="000000"/>
          <w:sz w:val="28"/>
          <w:szCs w:val="28"/>
          <w:lang w:val="en-US"/>
        </w:rPr>
        <w:t>I</w:t>
      </w:r>
      <w:r w:rsidRPr="00181C5C">
        <w:rPr>
          <w:rFonts w:ascii="Times New Roman" w:hAnsi="Times New Roman" w:cs="Times New Roman"/>
          <w:color w:val="000000"/>
          <w:sz w:val="28"/>
          <w:szCs w:val="28"/>
        </w:rPr>
        <w:t>V «Формы»</w:t>
      </w:r>
      <w:r w:rsidR="00851A4B">
        <w:rPr>
          <w:rFonts w:ascii="Times New Roman" w:hAnsi="Times New Roman" w:cs="Times New Roman"/>
          <w:color w:val="000000"/>
          <w:sz w:val="28"/>
          <w:szCs w:val="28"/>
        </w:rPr>
        <w:t xml:space="preserve"> конкурсной документации</w:t>
      </w:r>
      <w:r w:rsidRPr="00181C5C">
        <w:rPr>
          <w:rFonts w:ascii="Times New Roman" w:hAnsi="Times New Roman" w:cs="Times New Roman"/>
          <w:color w:val="000000"/>
          <w:sz w:val="28"/>
          <w:szCs w:val="28"/>
        </w:rPr>
        <w:t>);</w:t>
      </w:r>
    </w:p>
    <w:p w:rsidR="00CC669E" w:rsidRPr="00973B8B" w:rsidRDefault="00CC669E" w:rsidP="00F65758">
      <w:pPr>
        <w:ind w:firstLine="567"/>
        <w:rPr>
          <w:rFonts w:ascii="Times New Roman" w:hAnsi="Times New Roman" w:cs="Times New Roman"/>
          <w:color w:val="000000"/>
          <w:sz w:val="28"/>
          <w:szCs w:val="28"/>
        </w:rPr>
      </w:pPr>
      <w:r w:rsidRPr="00973B8B">
        <w:rPr>
          <w:rFonts w:ascii="Times New Roman" w:hAnsi="Times New Roman" w:cs="Times New Roman"/>
          <w:color w:val="000000"/>
          <w:sz w:val="28"/>
          <w:szCs w:val="28"/>
        </w:rPr>
        <w:t xml:space="preserve">полученную не ранее </w:t>
      </w:r>
      <w:r w:rsidRPr="00737B17">
        <w:rPr>
          <w:rFonts w:ascii="Times New Roman" w:hAnsi="Times New Roman" w:cs="Times New Roman"/>
          <w:color w:val="000000"/>
          <w:sz w:val="28"/>
          <w:szCs w:val="28"/>
        </w:rPr>
        <w:t xml:space="preserve">чем за </w:t>
      </w:r>
      <w:r w:rsidR="00D56C69">
        <w:rPr>
          <w:rFonts w:ascii="Times New Roman" w:hAnsi="Times New Roman" w:cs="Times New Roman"/>
          <w:color w:val="000000"/>
          <w:sz w:val="28"/>
          <w:szCs w:val="28"/>
        </w:rPr>
        <w:t>шесть месяцев</w:t>
      </w:r>
      <w:r w:rsidRPr="00737B17">
        <w:rPr>
          <w:rFonts w:ascii="Times New Roman" w:hAnsi="Times New Roman" w:cs="Times New Roman"/>
          <w:color w:val="000000"/>
          <w:sz w:val="28"/>
          <w:szCs w:val="28"/>
        </w:rPr>
        <w:t xml:space="preserve"> до дня размещения на официальном сайте извещения о проведении конкурса выписку из единого государственного реестра юридических лиц </w:t>
      </w:r>
      <w:r w:rsidRPr="00BD0892">
        <w:rPr>
          <w:rFonts w:ascii="Times New Roman" w:hAnsi="Times New Roman" w:cs="Times New Roman"/>
          <w:color w:val="000000"/>
          <w:sz w:val="28"/>
          <w:szCs w:val="28"/>
        </w:rPr>
        <w:t>или нотариально заверенную  копию такой выписки, надлежащим образом з</w:t>
      </w:r>
      <w:r w:rsidRPr="00737B17">
        <w:rPr>
          <w:rFonts w:ascii="Times New Roman" w:hAnsi="Times New Roman" w:cs="Times New Roman"/>
          <w:color w:val="000000"/>
          <w:sz w:val="28"/>
          <w:szCs w:val="28"/>
        </w:rPr>
        <w:t xml:space="preserve">аверенный перевод на русский язык документов о </w:t>
      </w:r>
      <w:r w:rsidRPr="00737B17">
        <w:rPr>
          <w:rFonts w:ascii="Times New Roman" w:hAnsi="Times New Roman" w:cs="Times New Roman"/>
          <w:color w:val="000000"/>
          <w:sz w:val="28"/>
          <w:szCs w:val="28"/>
        </w:rPr>
        <w:lastRenderedPageBreak/>
        <w:t xml:space="preserve">государственной регистрации юридического лица в соответствии с законодательством соответствующего государства (для </w:t>
      </w:r>
      <w:r w:rsidRPr="00737B17">
        <w:rPr>
          <w:rFonts w:ascii="Times New Roman" w:hAnsi="Times New Roman" w:cs="Times New Roman"/>
          <w:color w:val="000000"/>
          <w:spacing w:val="-6"/>
          <w:sz w:val="28"/>
          <w:szCs w:val="28"/>
        </w:rPr>
        <w:t>иностранных лиц), полученны</w:t>
      </w:r>
      <w:r w:rsidR="00B14726">
        <w:rPr>
          <w:rFonts w:ascii="Times New Roman" w:hAnsi="Times New Roman" w:cs="Times New Roman"/>
          <w:color w:val="000000"/>
          <w:spacing w:val="-6"/>
          <w:sz w:val="28"/>
          <w:szCs w:val="28"/>
        </w:rPr>
        <w:t>й</w:t>
      </w:r>
      <w:r w:rsidRPr="00737B17">
        <w:rPr>
          <w:rFonts w:ascii="Times New Roman" w:hAnsi="Times New Roman" w:cs="Times New Roman"/>
          <w:color w:val="000000"/>
          <w:spacing w:val="-6"/>
          <w:sz w:val="28"/>
          <w:szCs w:val="28"/>
        </w:rPr>
        <w:t xml:space="preserve"> не ранее чем </w:t>
      </w:r>
      <w:r w:rsidR="00403C9C" w:rsidRPr="00737B17">
        <w:rPr>
          <w:rFonts w:ascii="Times New Roman" w:hAnsi="Times New Roman" w:cs="Times New Roman"/>
          <w:color w:val="000000"/>
          <w:spacing w:val="-6"/>
          <w:sz w:val="28"/>
          <w:szCs w:val="28"/>
        </w:rPr>
        <w:t xml:space="preserve">за </w:t>
      </w:r>
      <w:r w:rsidR="00405B44">
        <w:rPr>
          <w:rFonts w:ascii="Times New Roman" w:hAnsi="Times New Roman" w:cs="Times New Roman"/>
          <w:color w:val="000000"/>
          <w:spacing w:val="-6"/>
          <w:sz w:val="28"/>
          <w:szCs w:val="28"/>
        </w:rPr>
        <w:t>шесть</w:t>
      </w:r>
      <w:r w:rsidRPr="00737B17">
        <w:rPr>
          <w:rFonts w:ascii="Times New Roman" w:hAnsi="Times New Roman" w:cs="Times New Roman"/>
          <w:color w:val="000000"/>
          <w:spacing w:val="-6"/>
          <w:sz w:val="28"/>
          <w:szCs w:val="28"/>
        </w:rPr>
        <w:t xml:space="preserve"> месяц</w:t>
      </w:r>
      <w:r w:rsidR="00405B44">
        <w:rPr>
          <w:rFonts w:ascii="Times New Roman" w:hAnsi="Times New Roman" w:cs="Times New Roman"/>
          <w:color w:val="000000"/>
          <w:spacing w:val="-6"/>
          <w:sz w:val="28"/>
          <w:szCs w:val="28"/>
        </w:rPr>
        <w:t>ев</w:t>
      </w:r>
      <w:r w:rsidRPr="00737B17">
        <w:rPr>
          <w:rFonts w:ascii="Times New Roman" w:hAnsi="Times New Roman" w:cs="Times New Roman"/>
          <w:color w:val="000000"/>
          <w:spacing w:val="-6"/>
          <w:sz w:val="28"/>
          <w:szCs w:val="28"/>
        </w:rPr>
        <w:t xml:space="preserve"> до дня размещения</w:t>
      </w:r>
      <w:r w:rsidRPr="00737B17">
        <w:rPr>
          <w:rFonts w:ascii="Times New Roman" w:hAnsi="Times New Roman" w:cs="Times New Roman"/>
          <w:color w:val="000000"/>
          <w:sz w:val="28"/>
          <w:szCs w:val="28"/>
        </w:rPr>
        <w:t xml:space="preserve"> на официальном сайте извещения о проведении конкурса</w:t>
      </w:r>
      <w:r w:rsidRPr="00973B8B">
        <w:rPr>
          <w:rFonts w:ascii="Times New Roman" w:hAnsi="Times New Roman" w:cs="Times New Roman"/>
          <w:color w:val="000000"/>
          <w:sz w:val="28"/>
          <w:szCs w:val="28"/>
        </w:rPr>
        <w:t>;</w:t>
      </w:r>
    </w:p>
    <w:p w:rsidR="00CC669E" w:rsidRPr="00973B8B" w:rsidRDefault="00CC669E" w:rsidP="00F65758">
      <w:pPr>
        <w:ind w:firstLine="567"/>
        <w:rPr>
          <w:rFonts w:ascii="Times New Roman" w:hAnsi="Times New Roman" w:cs="Times New Roman"/>
          <w:color w:val="000000"/>
          <w:sz w:val="28"/>
          <w:szCs w:val="28"/>
        </w:rPr>
      </w:pPr>
      <w:r w:rsidRPr="00973B8B">
        <w:rPr>
          <w:rFonts w:ascii="Times New Roman" w:hAnsi="Times New Roman" w:cs="Times New Roman"/>
          <w:color w:val="000000"/>
          <w:spacing w:val="-4"/>
          <w:sz w:val="28"/>
          <w:szCs w:val="28"/>
        </w:rPr>
        <w:t>документ, подтверждающий полномочия лица на осуществление действий</w:t>
      </w:r>
      <w:r w:rsidRPr="00973B8B">
        <w:rPr>
          <w:rFonts w:ascii="Times New Roman" w:hAnsi="Times New Roman" w:cs="Times New Roman"/>
          <w:color w:val="000000"/>
          <w:sz w:val="28"/>
          <w:szCs w:val="28"/>
        </w:rPr>
        <w:t xml:space="preserve"> от </w:t>
      </w:r>
      <w:r w:rsidR="002672BE">
        <w:rPr>
          <w:rFonts w:ascii="Times New Roman" w:hAnsi="Times New Roman" w:cs="Times New Roman"/>
          <w:color w:val="000000"/>
          <w:sz w:val="28"/>
          <w:szCs w:val="28"/>
        </w:rPr>
        <w:t xml:space="preserve">имени </w:t>
      </w:r>
      <w:r w:rsidR="006E4CD3">
        <w:rPr>
          <w:rFonts w:ascii="Times New Roman" w:hAnsi="Times New Roman" w:cs="Times New Roman"/>
          <w:color w:val="000000"/>
          <w:sz w:val="28"/>
          <w:szCs w:val="28"/>
        </w:rPr>
        <w:t xml:space="preserve">заявителя конкурса </w:t>
      </w:r>
      <w:r w:rsidRPr="00973B8B">
        <w:rPr>
          <w:rFonts w:ascii="Times New Roman" w:hAnsi="Times New Roman" w:cs="Times New Roman"/>
          <w:color w:val="000000"/>
          <w:sz w:val="28"/>
          <w:szCs w:val="28"/>
        </w:rPr>
        <w:t xml:space="preserve">– юридического лица (копия решения о назначении или об избрании либо приказа о назначении физического лица </w:t>
      </w:r>
      <w:r>
        <w:rPr>
          <w:rFonts w:ascii="Times New Roman" w:hAnsi="Times New Roman" w:cs="Times New Roman"/>
          <w:color w:val="000000"/>
          <w:sz w:val="28"/>
          <w:szCs w:val="28"/>
        </w:rPr>
        <w:t>на</w:t>
      </w:r>
      <w:r w:rsidRPr="00973B8B">
        <w:rPr>
          <w:rFonts w:ascii="Times New Roman" w:hAnsi="Times New Roman" w:cs="Times New Roman"/>
          <w:color w:val="000000"/>
          <w:sz w:val="28"/>
          <w:szCs w:val="28"/>
        </w:rPr>
        <w:t xml:space="preserve"> должность, в соответствии с которым такое физическое лицо обладает правом действовать от имени </w:t>
      </w:r>
      <w:r w:rsidR="00710BC3">
        <w:rPr>
          <w:rFonts w:ascii="Times New Roman" w:hAnsi="Times New Roman" w:cs="Times New Roman"/>
          <w:color w:val="000000"/>
          <w:sz w:val="28"/>
          <w:szCs w:val="28"/>
        </w:rPr>
        <w:t>заявителя</w:t>
      </w:r>
      <w:r w:rsidRPr="00973B8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без доверенности (д</w:t>
      </w:r>
      <w:r w:rsidRPr="00973B8B">
        <w:rPr>
          <w:rFonts w:ascii="Times New Roman" w:hAnsi="Times New Roman" w:cs="Times New Roman"/>
          <w:color w:val="000000"/>
          <w:sz w:val="28"/>
          <w:szCs w:val="28"/>
        </w:rPr>
        <w:t>алее – руководитель).</w:t>
      </w:r>
      <w:r>
        <w:rPr>
          <w:rFonts w:ascii="Times New Roman" w:hAnsi="Times New Roman" w:cs="Times New Roman"/>
          <w:color w:val="000000"/>
          <w:sz w:val="28"/>
          <w:szCs w:val="28"/>
        </w:rPr>
        <w:t xml:space="preserve"> </w:t>
      </w:r>
      <w:r w:rsidRPr="00973B8B">
        <w:rPr>
          <w:rFonts w:ascii="Times New Roman" w:hAnsi="Times New Roman" w:cs="Times New Roman"/>
          <w:color w:val="000000"/>
          <w:sz w:val="28"/>
          <w:szCs w:val="28"/>
        </w:rPr>
        <w:t xml:space="preserve">В случае, если от имени </w:t>
      </w:r>
      <w:r>
        <w:rPr>
          <w:rFonts w:ascii="Times New Roman" w:hAnsi="Times New Roman" w:cs="Times New Roman"/>
          <w:color w:val="000000"/>
          <w:sz w:val="28"/>
          <w:szCs w:val="28"/>
        </w:rPr>
        <w:t>заявителя конкурса</w:t>
      </w:r>
      <w:r w:rsidRPr="00973B8B">
        <w:rPr>
          <w:rFonts w:ascii="Times New Roman" w:hAnsi="Times New Roman" w:cs="Times New Roman"/>
          <w:color w:val="000000"/>
          <w:sz w:val="28"/>
          <w:szCs w:val="28"/>
        </w:rPr>
        <w:t xml:space="preserve"> действует иное лицо, заявка на участие в конкурсе должна содержать также доверенность на осуществление действий от имени </w:t>
      </w:r>
      <w:r>
        <w:rPr>
          <w:rFonts w:ascii="Times New Roman" w:hAnsi="Times New Roman" w:cs="Times New Roman"/>
          <w:color w:val="000000"/>
          <w:sz w:val="28"/>
          <w:szCs w:val="28"/>
        </w:rPr>
        <w:t>заявителя конкурса</w:t>
      </w:r>
      <w:r w:rsidRPr="00973B8B">
        <w:rPr>
          <w:rFonts w:ascii="Times New Roman" w:hAnsi="Times New Roman" w:cs="Times New Roman"/>
          <w:color w:val="000000"/>
          <w:sz w:val="28"/>
          <w:szCs w:val="28"/>
        </w:rPr>
        <w:t xml:space="preserve">, заверенную печатью </w:t>
      </w:r>
      <w:r>
        <w:rPr>
          <w:rFonts w:ascii="Times New Roman" w:hAnsi="Times New Roman" w:cs="Times New Roman"/>
          <w:color w:val="000000"/>
          <w:sz w:val="28"/>
          <w:szCs w:val="28"/>
        </w:rPr>
        <w:t xml:space="preserve">заявителя конкурса </w:t>
      </w:r>
      <w:r w:rsidR="009B5F94">
        <w:rPr>
          <w:rFonts w:ascii="Times New Roman" w:hAnsi="Times New Roman" w:cs="Times New Roman"/>
          <w:color w:val="000000"/>
          <w:sz w:val="28"/>
          <w:szCs w:val="28"/>
        </w:rPr>
        <w:t xml:space="preserve">(при наличии) </w:t>
      </w:r>
      <w:r>
        <w:rPr>
          <w:rFonts w:ascii="Times New Roman" w:hAnsi="Times New Roman" w:cs="Times New Roman"/>
          <w:color w:val="000000"/>
          <w:sz w:val="28"/>
          <w:szCs w:val="28"/>
        </w:rPr>
        <w:t xml:space="preserve">и подписанную </w:t>
      </w:r>
      <w:r w:rsidRPr="00973B8B">
        <w:rPr>
          <w:rFonts w:ascii="Times New Roman" w:hAnsi="Times New Roman" w:cs="Times New Roman"/>
          <w:color w:val="000000"/>
          <w:sz w:val="28"/>
          <w:szCs w:val="28"/>
        </w:rPr>
        <w:t xml:space="preserve">руководителем </w:t>
      </w:r>
      <w:r>
        <w:rPr>
          <w:rFonts w:ascii="Times New Roman" w:hAnsi="Times New Roman" w:cs="Times New Roman"/>
          <w:color w:val="000000"/>
          <w:sz w:val="28"/>
          <w:szCs w:val="28"/>
        </w:rPr>
        <w:t>заявителя конкурса</w:t>
      </w:r>
      <w:r w:rsidR="0098698A">
        <w:rPr>
          <w:rFonts w:ascii="Times New Roman" w:hAnsi="Times New Roman" w:cs="Times New Roman"/>
          <w:color w:val="000000"/>
          <w:sz w:val="28"/>
          <w:szCs w:val="28"/>
        </w:rPr>
        <w:t xml:space="preserve"> </w:t>
      </w:r>
      <w:r w:rsidRPr="00973B8B">
        <w:rPr>
          <w:rFonts w:ascii="Times New Roman" w:hAnsi="Times New Roman" w:cs="Times New Roman"/>
          <w:color w:val="000000"/>
          <w:sz w:val="28"/>
          <w:szCs w:val="28"/>
        </w:rPr>
        <w:t>или уполномоченным этим руководителем лицом, либо нотариально заверенную копию такой доверенности. В случае</w:t>
      </w:r>
      <w:r>
        <w:rPr>
          <w:rFonts w:ascii="Times New Roman" w:hAnsi="Times New Roman" w:cs="Times New Roman"/>
          <w:color w:val="000000"/>
          <w:sz w:val="28"/>
          <w:szCs w:val="28"/>
        </w:rPr>
        <w:t>,</w:t>
      </w:r>
      <w:r w:rsidRPr="00973B8B">
        <w:rPr>
          <w:rFonts w:ascii="Times New Roman" w:hAnsi="Times New Roman" w:cs="Times New Roman"/>
          <w:color w:val="000000"/>
          <w:sz w:val="28"/>
          <w:szCs w:val="28"/>
        </w:rPr>
        <w:t xml:space="preserve"> если указанная доверенность подписана лицом, уполномоченным руководителем </w:t>
      </w:r>
      <w:r>
        <w:rPr>
          <w:rFonts w:ascii="Times New Roman" w:hAnsi="Times New Roman" w:cs="Times New Roman"/>
          <w:color w:val="000000"/>
          <w:sz w:val="28"/>
          <w:szCs w:val="28"/>
        </w:rPr>
        <w:t>заявителя конкурса</w:t>
      </w:r>
      <w:r w:rsidRPr="00973B8B">
        <w:rPr>
          <w:rFonts w:ascii="Times New Roman" w:hAnsi="Times New Roman" w:cs="Times New Roman"/>
          <w:color w:val="000000"/>
          <w:sz w:val="28"/>
          <w:szCs w:val="28"/>
        </w:rPr>
        <w:t>, заявка на участие в конкурсе должна содержать также документ, подтверждающий полномочия такого лица</w:t>
      </w:r>
      <w:r w:rsidR="00710BC3">
        <w:rPr>
          <w:rFonts w:ascii="Times New Roman" w:hAnsi="Times New Roman" w:cs="Times New Roman"/>
          <w:color w:val="000000"/>
          <w:sz w:val="28"/>
          <w:szCs w:val="28"/>
        </w:rPr>
        <w:t xml:space="preserve"> (образец доверенности приведен в разделе </w:t>
      </w:r>
      <w:r w:rsidR="00851A4B" w:rsidRPr="00181C5C">
        <w:rPr>
          <w:rFonts w:ascii="Times New Roman" w:hAnsi="Times New Roman" w:cs="Times New Roman"/>
          <w:color w:val="000000"/>
          <w:sz w:val="28"/>
          <w:szCs w:val="28"/>
        </w:rPr>
        <w:t>«Формы»</w:t>
      </w:r>
      <w:r w:rsidR="00851A4B">
        <w:rPr>
          <w:rFonts w:ascii="Times New Roman" w:hAnsi="Times New Roman" w:cs="Times New Roman"/>
          <w:color w:val="000000"/>
          <w:sz w:val="28"/>
          <w:szCs w:val="28"/>
        </w:rPr>
        <w:t xml:space="preserve"> конкурсной документации</w:t>
      </w:r>
      <w:r w:rsidR="00710BC3">
        <w:rPr>
          <w:rFonts w:ascii="Times New Roman" w:hAnsi="Times New Roman" w:cs="Times New Roman"/>
          <w:color w:val="000000"/>
          <w:sz w:val="28"/>
          <w:szCs w:val="28"/>
        </w:rPr>
        <w:t>)</w:t>
      </w:r>
      <w:r w:rsidRPr="00973B8B">
        <w:rPr>
          <w:rFonts w:ascii="Times New Roman" w:hAnsi="Times New Roman" w:cs="Times New Roman"/>
          <w:color w:val="000000"/>
          <w:sz w:val="28"/>
          <w:szCs w:val="28"/>
        </w:rPr>
        <w:t>;</w:t>
      </w:r>
    </w:p>
    <w:p w:rsidR="00CC669E" w:rsidRPr="00973B8B" w:rsidRDefault="00CC669E" w:rsidP="00F65758">
      <w:pPr>
        <w:ind w:firstLine="567"/>
        <w:rPr>
          <w:rFonts w:ascii="Times New Roman" w:hAnsi="Times New Roman" w:cs="Times New Roman"/>
          <w:color w:val="000000"/>
          <w:sz w:val="28"/>
          <w:szCs w:val="28"/>
        </w:rPr>
      </w:pPr>
      <w:r w:rsidRPr="00973B8B">
        <w:rPr>
          <w:rFonts w:ascii="Times New Roman" w:hAnsi="Times New Roman" w:cs="Times New Roman"/>
          <w:color w:val="000000"/>
          <w:sz w:val="28"/>
          <w:szCs w:val="28"/>
        </w:rPr>
        <w:t xml:space="preserve">копии учредительных документов </w:t>
      </w:r>
      <w:r>
        <w:rPr>
          <w:rFonts w:ascii="Times New Roman" w:hAnsi="Times New Roman" w:cs="Times New Roman"/>
          <w:color w:val="000000"/>
          <w:sz w:val="28"/>
          <w:szCs w:val="28"/>
        </w:rPr>
        <w:t>заявителя конкурса</w:t>
      </w:r>
      <w:r w:rsidRPr="00973B8B">
        <w:rPr>
          <w:rFonts w:ascii="Times New Roman" w:hAnsi="Times New Roman" w:cs="Times New Roman"/>
          <w:color w:val="000000"/>
          <w:sz w:val="28"/>
          <w:szCs w:val="28"/>
        </w:rPr>
        <w:t>;</w:t>
      </w:r>
    </w:p>
    <w:p w:rsidR="00CC669E" w:rsidRDefault="00CC669E" w:rsidP="00F65758">
      <w:pPr>
        <w:ind w:firstLine="567"/>
        <w:rPr>
          <w:rFonts w:ascii="Times New Roman" w:hAnsi="Times New Roman" w:cs="Times New Roman"/>
          <w:color w:val="000000"/>
          <w:sz w:val="28"/>
          <w:szCs w:val="28"/>
        </w:rPr>
      </w:pPr>
      <w:r w:rsidRPr="009335A3">
        <w:rPr>
          <w:rFonts w:ascii="Times New Roman" w:hAnsi="Times New Roman" w:cs="Times New Roman"/>
          <w:color w:val="000000"/>
          <w:sz w:val="28"/>
          <w:szCs w:val="28"/>
        </w:rPr>
        <w:t>решение об одобрении или о совершении крупн</w:t>
      </w:r>
      <w:r w:rsidR="00757215">
        <w:rPr>
          <w:rFonts w:ascii="Times New Roman" w:hAnsi="Times New Roman" w:cs="Times New Roman"/>
          <w:color w:val="000000"/>
          <w:sz w:val="28"/>
          <w:szCs w:val="28"/>
        </w:rPr>
        <w:t xml:space="preserve">ой сделки либо копия </w:t>
      </w:r>
      <w:r w:rsidRPr="009335A3">
        <w:rPr>
          <w:rFonts w:ascii="Times New Roman" w:hAnsi="Times New Roman" w:cs="Times New Roman"/>
          <w:color w:val="000000"/>
          <w:sz w:val="28"/>
          <w:szCs w:val="28"/>
        </w:rPr>
        <w:t>такого решения в случае, если требование о необходим</w:t>
      </w:r>
      <w:r w:rsidR="00757215">
        <w:rPr>
          <w:rFonts w:ascii="Times New Roman" w:hAnsi="Times New Roman" w:cs="Times New Roman"/>
          <w:color w:val="000000"/>
          <w:sz w:val="28"/>
          <w:szCs w:val="28"/>
        </w:rPr>
        <w:t xml:space="preserve">ости наличия такого </w:t>
      </w:r>
      <w:r w:rsidRPr="009335A3">
        <w:rPr>
          <w:rFonts w:ascii="Times New Roman" w:hAnsi="Times New Roman" w:cs="Times New Roman"/>
          <w:color w:val="000000"/>
          <w:sz w:val="28"/>
          <w:szCs w:val="28"/>
        </w:rPr>
        <w:t>решения для совершения крупной сделки установлено законод</w:t>
      </w:r>
      <w:r w:rsidR="00757215">
        <w:rPr>
          <w:rFonts w:ascii="Times New Roman" w:hAnsi="Times New Roman" w:cs="Times New Roman"/>
          <w:color w:val="000000"/>
          <w:sz w:val="28"/>
          <w:szCs w:val="28"/>
        </w:rPr>
        <w:t xml:space="preserve">ательством </w:t>
      </w:r>
      <w:r w:rsidRPr="009335A3">
        <w:rPr>
          <w:rFonts w:ascii="Times New Roman" w:hAnsi="Times New Roman" w:cs="Times New Roman"/>
          <w:color w:val="000000"/>
          <w:sz w:val="28"/>
          <w:szCs w:val="28"/>
        </w:rPr>
        <w:t xml:space="preserve">Российской Федерации, учредительными документами юридического лица и если для </w:t>
      </w:r>
      <w:r w:rsidR="000E0F98" w:rsidRPr="009335A3">
        <w:rPr>
          <w:rFonts w:ascii="Times New Roman" w:hAnsi="Times New Roman" w:cs="Times New Roman"/>
          <w:color w:val="000000"/>
          <w:sz w:val="28"/>
          <w:szCs w:val="28"/>
        </w:rPr>
        <w:t>заявителя</w:t>
      </w:r>
      <w:r w:rsidRPr="009335A3">
        <w:rPr>
          <w:rFonts w:ascii="Times New Roman" w:hAnsi="Times New Roman" w:cs="Times New Roman"/>
          <w:color w:val="000000"/>
          <w:sz w:val="28"/>
          <w:szCs w:val="28"/>
        </w:rPr>
        <w:t xml:space="preserve"> конкурса</w:t>
      </w:r>
      <w:r w:rsidR="000E0F98" w:rsidRPr="009335A3">
        <w:rPr>
          <w:rFonts w:ascii="Times New Roman" w:hAnsi="Times New Roman" w:cs="Times New Roman"/>
          <w:color w:val="000000"/>
          <w:sz w:val="28"/>
          <w:szCs w:val="28"/>
        </w:rPr>
        <w:t xml:space="preserve"> исполнение условий </w:t>
      </w:r>
      <w:r w:rsidRPr="009335A3">
        <w:rPr>
          <w:rFonts w:ascii="Times New Roman" w:hAnsi="Times New Roman" w:cs="Times New Roman"/>
          <w:color w:val="000000"/>
          <w:sz w:val="28"/>
          <w:szCs w:val="28"/>
        </w:rPr>
        <w:t>инвестиционного договора</w:t>
      </w:r>
      <w:r w:rsidR="000E0F98" w:rsidRPr="009335A3">
        <w:rPr>
          <w:rFonts w:ascii="Times New Roman" w:hAnsi="Times New Roman" w:cs="Times New Roman"/>
          <w:color w:val="000000"/>
          <w:sz w:val="28"/>
          <w:szCs w:val="28"/>
        </w:rPr>
        <w:t xml:space="preserve"> являе</w:t>
      </w:r>
      <w:r w:rsidR="00E43C89" w:rsidRPr="009335A3">
        <w:rPr>
          <w:rFonts w:ascii="Times New Roman" w:hAnsi="Times New Roman" w:cs="Times New Roman"/>
          <w:color w:val="000000"/>
          <w:sz w:val="28"/>
          <w:szCs w:val="28"/>
        </w:rPr>
        <w:t>тся крупной сделкой;</w:t>
      </w:r>
    </w:p>
    <w:p w:rsidR="00E43C89" w:rsidRPr="00E43C89" w:rsidRDefault="00E43C89" w:rsidP="00F65758">
      <w:pPr>
        <w:ind w:firstLine="567"/>
        <w:rPr>
          <w:rFonts w:ascii="Times New Roman" w:hAnsi="Times New Roman" w:cs="Times New Roman"/>
          <w:color w:val="000000"/>
          <w:sz w:val="28"/>
          <w:szCs w:val="28"/>
        </w:rPr>
      </w:pPr>
      <w:r w:rsidRPr="00E43C89">
        <w:rPr>
          <w:rFonts w:ascii="Times New Roman" w:hAnsi="Times New Roman" w:cs="Times New Roman"/>
          <w:color w:val="000000"/>
          <w:sz w:val="28"/>
          <w:szCs w:val="28"/>
        </w:rPr>
        <w:t xml:space="preserve">документы, подтверждающие внесение </w:t>
      </w:r>
      <w:r w:rsidRPr="000713A4">
        <w:rPr>
          <w:rFonts w:ascii="Times New Roman" w:hAnsi="Times New Roman" w:cs="Times New Roman"/>
          <w:color w:val="000000"/>
          <w:sz w:val="28"/>
          <w:szCs w:val="28"/>
        </w:rPr>
        <w:t>обеспечения</w:t>
      </w:r>
      <w:r w:rsidRPr="00E43C89">
        <w:rPr>
          <w:rFonts w:ascii="Times New Roman" w:hAnsi="Times New Roman" w:cs="Times New Roman"/>
          <w:color w:val="000000"/>
          <w:sz w:val="28"/>
          <w:szCs w:val="28"/>
        </w:rPr>
        <w:t xml:space="preserve"> участи</w:t>
      </w:r>
      <w:r w:rsidR="000713A4">
        <w:rPr>
          <w:rFonts w:ascii="Times New Roman" w:hAnsi="Times New Roman" w:cs="Times New Roman"/>
          <w:color w:val="000000"/>
          <w:sz w:val="28"/>
          <w:szCs w:val="28"/>
        </w:rPr>
        <w:t>я</w:t>
      </w:r>
      <w:r w:rsidRPr="00E43C89">
        <w:rPr>
          <w:rFonts w:ascii="Times New Roman" w:hAnsi="Times New Roman" w:cs="Times New Roman"/>
          <w:color w:val="000000"/>
          <w:sz w:val="28"/>
          <w:szCs w:val="28"/>
        </w:rPr>
        <w:t xml:space="preserve"> в конкурсе (плат</w:t>
      </w:r>
      <w:r w:rsidR="00757215">
        <w:rPr>
          <w:rFonts w:ascii="Times New Roman" w:hAnsi="Times New Roman" w:cs="Times New Roman"/>
          <w:color w:val="000000"/>
          <w:sz w:val="28"/>
          <w:szCs w:val="28"/>
        </w:rPr>
        <w:t>е</w:t>
      </w:r>
      <w:r w:rsidRPr="00E43C89">
        <w:rPr>
          <w:rFonts w:ascii="Times New Roman" w:hAnsi="Times New Roman" w:cs="Times New Roman"/>
          <w:color w:val="000000"/>
          <w:sz w:val="28"/>
          <w:szCs w:val="28"/>
        </w:rPr>
        <w:t xml:space="preserve">жное поручение, подтверждающее перечисление денежных средств в качестве </w:t>
      </w:r>
      <w:r w:rsidRPr="000713A4">
        <w:rPr>
          <w:rFonts w:ascii="Times New Roman" w:hAnsi="Times New Roman" w:cs="Times New Roman"/>
          <w:color w:val="000000"/>
          <w:sz w:val="28"/>
          <w:szCs w:val="28"/>
        </w:rPr>
        <w:t>о</w:t>
      </w:r>
      <w:r w:rsidR="004E369B" w:rsidRPr="000713A4">
        <w:rPr>
          <w:rFonts w:ascii="Times New Roman" w:hAnsi="Times New Roman" w:cs="Times New Roman"/>
          <w:color w:val="000000"/>
          <w:sz w:val="28"/>
          <w:szCs w:val="28"/>
        </w:rPr>
        <w:t>беспеч</w:t>
      </w:r>
      <w:r w:rsidR="004E369B">
        <w:rPr>
          <w:rFonts w:ascii="Times New Roman" w:hAnsi="Times New Roman" w:cs="Times New Roman"/>
          <w:color w:val="000000"/>
          <w:sz w:val="28"/>
          <w:szCs w:val="28"/>
        </w:rPr>
        <w:t xml:space="preserve">ения </w:t>
      </w:r>
      <w:r w:rsidR="000713A4">
        <w:rPr>
          <w:rFonts w:ascii="Times New Roman" w:hAnsi="Times New Roman" w:cs="Times New Roman"/>
          <w:color w:val="000000"/>
          <w:sz w:val="28"/>
          <w:szCs w:val="28"/>
        </w:rPr>
        <w:t>участия</w:t>
      </w:r>
      <w:r w:rsidR="004E369B">
        <w:rPr>
          <w:rFonts w:ascii="Times New Roman" w:hAnsi="Times New Roman" w:cs="Times New Roman"/>
          <w:color w:val="000000"/>
          <w:sz w:val="28"/>
          <w:szCs w:val="28"/>
        </w:rPr>
        <w:t xml:space="preserve"> в </w:t>
      </w:r>
      <w:r w:rsidRPr="00E43C89">
        <w:rPr>
          <w:rFonts w:ascii="Times New Roman" w:hAnsi="Times New Roman" w:cs="Times New Roman"/>
          <w:color w:val="000000"/>
          <w:sz w:val="28"/>
          <w:szCs w:val="28"/>
        </w:rPr>
        <w:t xml:space="preserve">конкурсе, либо банковская гарантия, соответствующая </w:t>
      </w:r>
      <w:r w:rsidR="007A7C94" w:rsidRPr="00E43C89">
        <w:rPr>
          <w:rFonts w:ascii="Times New Roman" w:hAnsi="Times New Roman" w:cs="Times New Roman"/>
          <w:color w:val="000000"/>
          <w:sz w:val="28"/>
          <w:szCs w:val="28"/>
        </w:rPr>
        <w:t>требованиям,</w:t>
      </w:r>
      <w:r>
        <w:rPr>
          <w:rFonts w:ascii="Times New Roman" w:hAnsi="Times New Roman" w:cs="Times New Roman"/>
          <w:color w:val="000000"/>
          <w:sz w:val="28"/>
          <w:szCs w:val="28"/>
        </w:rPr>
        <w:t xml:space="preserve"> </w:t>
      </w:r>
      <w:r w:rsidR="004E369B">
        <w:rPr>
          <w:rFonts w:ascii="Times New Roman" w:hAnsi="Times New Roman" w:cs="Times New Roman"/>
          <w:color w:val="000000"/>
          <w:sz w:val="28"/>
          <w:szCs w:val="28"/>
        </w:rPr>
        <w:t xml:space="preserve">установленным </w:t>
      </w:r>
      <w:r w:rsidR="004E369B" w:rsidRPr="00666D3F">
        <w:rPr>
          <w:rFonts w:ascii="Times New Roman" w:hAnsi="Times New Roman" w:cs="Times New Roman"/>
          <w:color w:val="000000"/>
          <w:sz w:val="28"/>
          <w:szCs w:val="28"/>
        </w:rPr>
        <w:t xml:space="preserve">в </w:t>
      </w:r>
      <w:r w:rsidR="009D6E44">
        <w:rPr>
          <w:rFonts w:ascii="Times New Roman" w:hAnsi="Times New Roman" w:cs="Times New Roman"/>
          <w:color w:val="000000"/>
          <w:sz w:val="28"/>
          <w:szCs w:val="28"/>
        </w:rPr>
        <w:t>части</w:t>
      </w:r>
      <w:r w:rsidR="004E369B" w:rsidRPr="00CE4446">
        <w:rPr>
          <w:rFonts w:ascii="Times New Roman" w:hAnsi="Times New Roman" w:cs="Times New Roman"/>
          <w:color w:val="000000"/>
          <w:sz w:val="28"/>
          <w:szCs w:val="28"/>
        </w:rPr>
        <w:t xml:space="preserve"> </w:t>
      </w:r>
      <w:r w:rsidR="00CE4446">
        <w:rPr>
          <w:rFonts w:ascii="Times New Roman" w:hAnsi="Times New Roman" w:cs="Times New Roman"/>
          <w:color w:val="000000"/>
          <w:sz w:val="28"/>
          <w:szCs w:val="28"/>
        </w:rPr>
        <w:t>5</w:t>
      </w:r>
      <w:r w:rsidR="00666D3F" w:rsidRPr="00666D3F">
        <w:rPr>
          <w:rFonts w:ascii="Times New Roman" w:hAnsi="Times New Roman" w:cs="Times New Roman"/>
          <w:color w:val="000000"/>
          <w:sz w:val="28"/>
          <w:szCs w:val="28"/>
        </w:rPr>
        <w:t xml:space="preserve"> настоящего раздела</w:t>
      </w:r>
      <w:r w:rsidR="00B9376A">
        <w:rPr>
          <w:rFonts w:ascii="Times New Roman" w:hAnsi="Times New Roman" w:cs="Times New Roman"/>
          <w:color w:val="000000"/>
          <w:sz w:val="28"/>
          <w:szCs w:val="28"/>
        </w:rPr>
        <w:t xml:space="preserve"> конкурсной документации</w:t>
      </w:r>
      <w:r w:rsidR="004E369B" w:rsidRPr="00666D3F">
        <w:rPr>
          <w:rFonts w:ascii="Times New Roman" w:hAnsi="Times New Roman" w:cs="Times New Roman"/>
          <w:color w:val="000000"/>
          <w:sz w:val="28"/>
          <w:szCs w:val="28"/>
        </w:rPr>
        <w:t>)</w:t>
      </w:r>
      <w:r w:rsidR="00757215">
        <w:rPr>
          <w:rFonts w:ascii="Times New Roman" w:hAnsi="Times New Roman" w:cs="Times New Roman"/>
          <w:color w:val="000000"/>
          <w:sz w:val="28"/>
          <w:szCs w:val="28"/>
        </w:rPr>
        <w:t xml:space="preserve"> (образец плате</w:t>
      </w:r>
      <w:r w:rsidRPr="00666D3F">
        <w:rPr>
          <w:rFonts w:ascii="Times New Roman" w:hAnsi="Times New Roman" w:cs="Times New Roman"/>
          <w:color w:val="000000"/>
          <w:sz w:val="28"/>
          <w:szCs w:val="28"/>
        </w:rPr>
        <w:t>жного поручения привед</w:t>
      </w:r>
      <w:r w:rsidR="00757215">
        <w:rPr>
          <w:rFonts w:ascii="Times New Roman" w:hAnsi="Times New Roman" w:cs="Times New Roman"/>
          <w:color w:val="000000"/>
          <w:sz w:val="28"/>
          <w:szCs w:val="28"/>
        </w:rPr>
        <w:t>е</w:t>
      </w:r>
      <w:r w:rsidRPr="00666D3F">
        <w:rPr>
          <w:rFonts w:ascii="Times New Roman" w:hAnsi="Times New Roman" w:cs="Times New Roman"/>
          <w:color w:val="000000"/>
          <w:sz w:val="28"/>
          <w:szCs w:val="28"/>
        </w:rPr>
        <w:t xml:space="preserve">н в разделе </w:t>
      </w:r>
      <w:r w:rsidR="00666D3F" w:rsidRPr="00666D3F">
        <w:rPr>
          <w:rFonts w:ascii="Times New Roman" w:hAnsi="Times New Roman" w:cs="Times New Roman"/>
          <w:color w:val="000000"/>
          <w:sz w:val="28"/>
          <w:szCs w:val="28"/>
          <w:lang w:val="en-US"/>
        </w:rPr>
        <w:t>I</w:t>
      </w:r>
      <w:r w:rsidR="00666D3F" w:rsidRPr="00666D3F">
        <w:rPr>
          <w:rFonts w:ascii="Times New Roman" w:hAnsi="Times New Roman" w:cs="Times New Roman"/>
          <w:color w:val="000000"/>
          <w:sz w:val="28"/>
          <w:szCs w:val="28"/>
        </w:rPr>
        <w:t>V</w:t>
      </w:r>
      <w:r w:rsidRPr="00666D3F">
        <w:rPr>
          <w:rFonts w:ascii="Times New Roman" w:hAnsi="Times New Roman" w:cs="Times New Roman"/>
          <w:color w:val="000000"/>
          <w:sz w:val="28"/>
          <w:szCs w:val="28"/>
        </w:rPr>
        <w:t xml:space="preserve"> </w:t>
      </w:r>
      <w:r w:rsidR="00851A4B" w:rsidRPr="00181C5C">
        <w:rPr>
          <w:rFonts w:ascii="Times New Roman" w:hAnsi="Times New Roman" w:cs="Times New Roman"/>
          <w:color w:val="000000"/>
          <w:sz w:val="28"/>
          <w:szCs w:val="28"/>
        </w:rPr>
        <w:t>«Формы»</w:t>
      </w:r>
      <w:r w:rsidR="00851A4B">
        <w:rPr>
          <w:rFonts w:ascii="Times New Roman" w:hAnsi="Times New Roman" w:cs="Times New Roman"/>
          <w:color w:val="000000"/>
          <w:sz w:val="28"/>
          <w:szCs w:val="28"/>
        </w:rPr>
        <w:t xml:space="preserve"> конкурсной документации</w:t>
      </w:r>
      <w:r w:rsidRPr="00666D3F">
        <w:rPr>
          <w:rFonts w:ascii="Times New Roman" w:hAnsi="Times New Roman" w:cs="Times New Roman"/>
          <w:color w:val="000000"/>
          <w:sz w:val="28"/>
          <w:szCs w:val="28"/>
        </w:rPr>
        <w:t>)</w:t>
      </w:r>
      <w:r w:rsidRPr="00914AAC">
        <w:rPr>
          <w:rFonts w:ascii="Times New Roman" w:hAnsi="Times New Roman" w:cs="Times New Roman"/>
          <w:color w:val="000000"/>
          <w:sz w:val="28"/>
          <w:szCs w:val="28"/>
        </w:rPr>
        <w:t>;</w:t>
      </w:r>
    </w:p>
    <w:p w:rsidR="00CC669E" w:rsidRDefault="002266EB" w:rsidP="00F65758">
      <w:pPr>
        <w:ind w:firstLine="567"/>
        <w:rPr>
          <w:rFonts w:ascii="Times New Roman" w:hAnsi="Times New Roman" w:cs="Times New Roman"/>
          <w:color w:val="000000"/>
          <w:sz w:val="28"/>
          <w:szCs w:val="28"/>
        </w:rPr>
      </w:pPr>
      <w:r w:rsidRPr="00D72624">
        <w:rPr>
          <w:rFonts w:ascii="Times New Roman" w:hAnsi="Times New Roman" w:cs="Times New Roman"/>
          <w:color w:val="000000"/>
          <w:sz w:val="28"/>
          <w:szCs w:val="28"/>
        </w:rPr>
        <w:t>д</w:t>
      </w:r>
      <w:r w:rsidR="00CC669E" w:rsidRPr="00D72624">
        <w:rPr>
          <w:rFonts w:ascii="Times New Roman" w:hAnsi="Times New Roman" w:cs="Times New Roman"/>
          <w:color w:val="000000"/>
          <w:sz w:val="28"/>
          <w:szCs w:val="28"/>
        </w:rPr>
        <w:t>окументы</w:t>
      </w:r>
      <w:r w:rsidR="00CC669E" w:rsidRPr="00C04D5D">
        <w:rPr>
          <w:rFonts w:ascii="Times New Roman" w:hAnsi="Times New Roman" w:cs="Times New Roman"/>
          <w:color w:val="000000"/>
          <w:sz w:val="28"/>
          <w:szCs w:val="28"/>
        </w:rPr>
        <w:t xml:space="preserve">, подтверждающие </w:t>
      </w:r>
      <w:r w:rsidR="00C04D5D" w:rsidRPr="00C04D5D">
        <w:rPr>
          <w:rFonts w:ascii="Times New Roman" w:hAnsi="Times New Roman" w:cs="Times New Roman"/>
          <w:color w:val="000000"/>
          <w:sz w:val="28"/>
          <w:szCs w:val="28"/>
        </w:rPr>
        <w:t xml:space="preserve">соответствие </w:t>
      </w:r>
      <w:r w:rsidR="007A7C94">
        <w:rPr>
          <w:rFonts w:ascii="Times New Roman" w:hAnsi="Times New Roman" w:cs="Times New Roman"/>
          <w:color w:val="000000"/>
          <w:sz w:val="28"/>
          <w:szCs w:val="28"/>
        </w:rPr>
        <w:t>заявителя</w:t>
      </w:r>
      <w:r w:rsidR="00CC669E" w:rsidRPr="00C04D5D">
        <w:rPr>
          <w:rFonts w:ascii="Times New Roman" w:hAnsi="Times New Roman" w:cs="Times New Roman"/>
          <w:color w:val="000000"/>
          <w:sz w:val="28"/>
          <w:szCs w:val="28"/>
        </w:rPr>
        <w:t xml:space="preserve"> </w:t>
      </w:r>
      <w:r w:rsidR="00CC669E" w:rsidRPr="002266EB">
        <w:rPr>
          <w:rFonts w:ascii="Times New Roman" w:hAnsi="Times New Roman" w:cs="Times New Roman"/>
          <w:color w:val="000000"/>
          <w:sz w:val="28"/>
          <w:szCs w:val="28"/>
        </w:rPr>
        <w:t>конкурса установленным требованиям и условиям допуска к участию в конкурсе</w:t>
      </w:r>
      <w:r w:rsidR="00C04D5D" w:rsidRPr="002266EB">
        <w:rPr>
          <w:rFonts w:ascii="Times New Roman" w:hAnsi="Times New Roman" w:cs="Times New Roman"/>
          <w:color w:val="000000"/>
          <w:sz w:val="28"/>
          <w:szCs w:val="28"/>
        </w:rPr>
        <w:t xml:space="preserve"> (в случае если такие требования установлены в пункте </w:t>
      </w:r>
      <w:r w:rsidRPr="002266EB">
        <w:rPr>
          <w:rFonts w:ascii="Times New Roman" w:hAnsi="Times New Roman" w:cs="Times New Roman"/>
          <w:color w:val="000000"/>
          <w:sz w:val="28"/>
          <w:szCs w:val="28"/>
        </w:rPr>
        <w:t>4</w:t>
      </w:r>
      <w:r w:rsidR="00C04D5D" w:rsidRPr="002266EB">
        <w:rPr>
          <w:rFonts w:ascii="Times New Roman" w:hAnsi="Times New Roman" w:cs="Times New Roman"/>
          <w:color w:val="000000"/>
          <w:sz w:val="28"/>
          <w:szCs w:val="28"/>
        </w:rPr>
        <w:t xml:space="preserve"> раздела </w:t>
      </w:r>
      <w:r w:rsidR="00C04D5D" w:rsidRPr="002266EB">
        <w:rPr>
          <w:rFonts w:ascii="Times New Roman" w:hAnsi="Times New Roman" w:cs="Times New Roman"/>
          <w:color w:val="000000"/>
          <w:sz w:val="28"/>
          <w:szCs w:val="28"/>
          <w:lang w:val="en-US"/>
        </w:rPr>
        <w:t>I</w:t>
      </w:r>
      <w:r w:rsidRPr="002266EB">
        <w:rPr>
          <w:rFonts w:ascii="Times New Roman" w:hAnsi="Times New Roman" w:cs="Times New Roman"/>
          <w:color w:val="000000"/>
          <w:sz w:val="28"/>
          <w:szCs w:val="28"/>
          <w:lang w:val="en-US"/>
        </w:rPr>
        <w:t>I</w:t>
      </w:r>
      <w:r w:rsidR="00C04D5D" w:rsidRPr="002266EB">
        <w:rPr>
          <w:rFonts w:ascii="Times New Roman" w:hAnsi="Times New Roman" w:cs="Times New Roman"/>
          <w:color w:val="000000"/>
          <w:sz w:val="28"/>
          <w:szCs w:val="28"/>
          <w:lang w:val="en-US"/>
        </w:rPr>
        <w:t>I</w:t>
      </w:r>
      <w:r w:rsidR="00C04D5D" w:rsidRPr="002266EB">
        <w:rPr>
          <w:rFonts w:ascii="Times New Roman" w:hAnsi="Times New Roman" w:cs="Times New Roman"/>
          <w:color w:val="000000"/>
          <w:sz w:val="28"/>
          <w:szCs w:val="28"/>
        </w:rPr>
        <w:t xml:space="preserve"> «Информационн</w:t>
      </w:r>
      <w:r w:rsidR="008D0430">
        <w:rPr>
          <w:rFonts w:ascii="Times New Roman" w:hAnsi="Times New Roman" w:cs="Times New Roman"/>
          <w:color w:val="000000"/>
          <w:sz w:val="28"/>
          <w:szCs w:val="28"/>
        </w:rPr>
        <w:t>ая</w:t>
      </w:r>
      <w:r w:rsidR="00C04D5D" w:rsidRPr="002266EB">
        <w:rPr>
          <w:rFonts w:ascii="Times New Roman" w:hAnsi="Times New Roman" w:cs="Times New Roman"/>
          <w:color w:val="000000"/>
          <w:sz w:val="28"/>
          <w:szCs w:val="28"/>
        </w:rPr>
        <w:t xml:space="preserve"> карта</w:t>
      </w:r>
      <w:r w:rsidR="007A7C94">
        <w:rPr>
          <w:rFonts w:ascii="Times New Roman" w:hAnsi="Times New Roman" w:cs="Times New Roman"/>
          <w:color w:val="000000"/>
          <w:sz w:val="28"/>
          <w:szCs w:val="28"/>
        </w:rPr>
        <w:t xml:space="preserve"> </w:t>
      </w:r>
      <w:r w:rsidR="000E51D8">
        <w:rPr>
          <w:rFonts w:ascii="Times New Roman" w:hAnsi="Times New Roman" w:cs="Times New Roman"/>
          <w:color w:val="000000"/>
          <w:sz w:val="28"/>
          <w:szCs w:val="28"/>
        </w:rPr>
        <w:t>конкурса</w:t>
      </w:r>
      <w:r w:rsidR="00E61241">
        <w:rPr>
          <w:rFonts w:ascii="Times New Roman" w:hAnsi="Times New Roman" w:cs="Times New Roman"/>
          <w:color w:val="000000"/>
          <w:sz w:val="28"/>
          <w:szCs w:val="28"/>
        </w:rPr>
        <w:t>», о</w:t>
      </w:r>
      <w:r w:rsidR="005D1827" w:rsidRPr="00666D3F">
        <w:rPr>
          <w:rFonts w:ascii="Times New Roman" w:hAnsi="Times New Roman" w:cs="Times New Roman"/>
          <w:color w:val="000000"/>
          <w:sz w:val="28"/>
          <w:szCs w:val="28"/>
        </w:rPr>
        <w:t xml:space="preserve">бразец </w:t>
      </w:r>
      <w:r w:rsidR="005D1827">
        <w:rPr>
          <w:rFonts w:ascii="Times New Roman" w:hAnsi="Times New Roman" w:cs="Times New Roman"/>
          <w:color w:val="000000"/>
          <w:sz w:val="28"/>
          <w:szCs w:val="28"/>
        </w:rPr>
        <w:t>декларации</w:t>
      </w:r>
      <w:r w:rsidR="005D1827" w:rsidRPr="00666D3F">
        <w:rPr>
          <w:rFonts w:ascii="Times New Roman" w:hAnsi="Times New Roman" w:cs="Times New Roman"/>
          <w:color w:val="000000"/>
          <w:sz w:val="28"/>
          <w:szCs w:val="28"/>
        </w:rPr>
        <w:t xml:space="preserve"> привед</w:t>
      </w:r>
      <w:r w:rsidR="00757215">
        <w:rPr>
          <w:rFonts w:ascii="Times New Roman" w:hAnsi="Times New Roman" w:cs="Times New Roman"/>
          <w:color w:val="000000"/>
          <w:sz w:val="28"/>
          <w:szCs w:val="28"/>
        </w:rPr>
        <w:t>е</w:t>
      </w:r>
      <w:r w:rsidR="005D1827" w:rsidRPr="00666D3F">
        <w:rPr>
          <w:rFonts w:ascii="Times New Roman" w:hAnsi="Times New Roman" w:cs="Times New Roman"/>
          <w:color w:val="000000"/>
          <w:sz w:val="28"/>
          <w:szCs w:val="28"/>
        </w:rPr>
        <w:t xml:space="preserve">н в разделе </w:t>
      </w:r>
      <w:r w:rsidR="005D1827" w:rsidRPr="00666D3F">
        <w:rPr>
          <w:rFonts w:ascii="Times New Roman" w:hAnsi="Times New Roman" w:cs="Times New Roman"/>
          <w:color w:val="000000"/>
          <w:sz w:val="28"/>
          <w:szCs w:val="28"/>
          <w:lang w:val="en-US"/>
        </w:rPr>
        <w:t>I</w:t>
      </w:r>
      <w:r w:rsidR="005D1827" w:rsidRPr="00666D3F">
        <w:rPr>
          <w:rFonts w:ascii="Times New Roman" w:hAnsi="Times New Roman" w:cs="Times New Roman"/>
          <w:color w:val="000000"/>
          <w:sz w:val="28"/>
          <w:szCs w:val="28"/>
        </w:rPr>
        <w:t xml:space="preserve">V </w:t>
      </w:r>
      <w:r w:rsidR="00851A4B" w:rsidRPr="00181C5C">
        <w:rPr>
          <w:rFonts w:ascii="Times New Roman" w:hAnsi="Times New Roman" w:cs="Times New Roman"/>
          <w:color w:val="000000"/>
          <w:sz w:val="28"/>
          <w:szCs w:val="28"/>
        </w:rPr>
        <w:t>«Формы»</w:t>
      </w:r>
      <w:r w:rsidR="00851A4B">
        <w:rPr>
          <w:rFonts w:ascii="Times New Roman" w:hAnsi="Times New Roman" w:cs="Times New Roman"/>
          <w:color w:val="000000"/>
          <w:sz w:val="28"/>
          <w:szCs w:val="28"/>
        </w:rPr>
        <w:t xml:space="preserve"> конкурсной документации</w:t>
      </w:r>
      <w:r w:rsidR="005D1827" w:rsidRPr="00666D3F">
        <w:rPr>
          <w:rFonts w:ascii="Times New Roman" w:hAnsi="Times New Roman" w:cs="Times New Roman"/>
          <w:color w:val="000000"/>
          <w:sz w:val="28"/>
          <w:szCs w:val="28"/>
        </w:rPr>
        <w:t>)</w:t>
      </w:r>
      <w:r w:rsidR="00CC669E" w:rsidRPr="002266EB">
        <w:rPr>
          <w:rFonts w:ascii="Times New Roman" w:hAnsi="Times New Roman" w:cs="Times New Roman"/>
          <w:color w:val="000000"/>
          <w:sz w:val="28"/>
          <w:szCs w:val="28"/>
        </w:rPr>
        <w:t>.</w:t>
      </w:r>
    </w:p>
    <w:p w:rsidR="006F1999" w:rsidRPr="004122A9" w:rsidRDefault="006F1999" w:rsidP="00F65758">
      <w:pPr>
        <w:ind w:firstLine="567"/>
        <w:rPr>
          <w:rFonts w:ascii="Times New Roman" w:hAnsi="Times New Roman" w:cs="Times New Roman"/>
          <w:sz w:val="28"/>
          <w:szCs w:val="28"/>
        </w:rPr>
      </w:pPr>
      <w:r w:rsidRPr="004122A9">
        <w:rPr>
          <w:rFonts w:ascii="Times New Roman" w:hAnsi="Times New Roman" w:cs="Times New Roman"/>
          <w:sz w:val="28"/>
          <w:szCs w:val="28"/>
        </w:rPr>
        <w:t>документы, подтверждающие квалификацию заявителя конкурса (в случае если в конкурсной документации указан такой критерий оценки заявок на участие в конкурсе, как квалификация заявителя конкурса</w:t>
      </w:r>
      <w:r>
        <w:rPr>
          <w:rFonts w:ascii="Times New Roman" w:hAnsi="Times New Roman" w:cs="Times New Roman"/>
          <w:sz w:val="28"/>
          <w:szCs w:val="28"/>
        </w:rPr>
        <w:t xml:space="preserve"> (не предоставление данных документов не является основанием для отклонения заявки</w:t>
      </w:r>
      <w:r w:rsidRPr="004122A9">
        <w:rPr>
          <w:rFonts w:ascii="Times New Roman" w:hAnsi="Times New Roman" w:cs="Times New Roman"/>
          <w:sz w:val="28"/>
          <w:szCs w:val="28"/>
        </w:rPr>
        <w:t>);</w:t>
      </w:r>
    </w:p>
    <w:p w:rsidR="00973B8B" w:rsidRPr="00973B8B" w:rsidRDefault="00973B8B" w:rsidP="00F65758">
      <w:pPr>
        <w:ind w:firstLine="567"/>
        <w:rPr>
          <w:rFonts w:ascii="Times New Roman" w:hAnsi="Times New Roman" w:cs="Times New Roman"/>
          <w:color w:val="000000"/>
          <w:sz w:val="28"/>
          <w:szCs w:val="28"/>
        </w:rPr>
      </w:pPr>
    </w:p>
    <w:p w:rsidR="00065623" w:rsidRPr="00CE4446" w:rsidRDefault="00065623" w:rsidP="00CE4446">
      <w:pPr>
        <w:pStyle w:val="a6"/>
        <w:widowControl w:val="0"/>
        <w:numPr>
          <w:ilvl w:val="0"/>
          <w:numId w:val="4"/>
        </w:numPr>
        <w:spacing w:after="0"/>
        <w:ind w:left="0" w:firstLine="567"/>
        <w:jc w:val="center"/>
        <w:rPr>
          <w:b/>
          <w:color w:val="000000"/>
          <w:sz w:val="28"/>
          <w:szCs w:val="28"/>
        </w:rPr>
      </w:pPr>
      <w:r w:rsidRPr="00CE4446">
        <w:rPr>
          <w:b/>
          <w:sz w:val="28"/>
          <w:szCs w:val="28"/>
        </w:rPr>
        <w:t>Требования к обеспечению участи</w:t>
      </w:r>
      <w:r w:rsidR="000713A4" w:rsidRPr="00CE4446">
        <w:rPr>
          <w:b/>
          <w:sz w:val="28"/>
          <w:szCs w:val="28"/>
        </w:rPr>
        <w:t>я</w:t>
      </w:r>
      <w:r w:rsidR="00CE4446">
        <w:rPr>
          <w:b/>
          <w:sz w:val="28"/>
          <w:szCs w:val="28"/>
        </w:rPr>
        <w:t xml:space="preserve"> в конкурсе</w:t>
      </w:r>
    </w:p>
    <w:p w:rsidR="00CE4446" w:rsidRPr="00CE4446" w:rsidRDefault="00CE4446" w:rsidP="00CE4446">
      <w:pPr>
        <w:pStyle w:val="a6"/>
        <w:widowControl w:val="0"/>
        <w:spacing w:after="0"/>
        <w:ind w:left="567"/>
        <w:rPr>
          <w:b/>
          <w:color w:val="000000"/>
          <w:sz w:val="28"/>
          <w:szCs w:val="28"/>
        </w:rPr>
      </w:pPr>
    </w:p>
    <w:p w:rsidR="00D148C6" w:rsidRDefault="00065623" w:rsidP="00F65758">
      <w:pPr>
        <w:widowControl/>
        <w:autoSpaceDE/>
        <w:autoSpaceDN/>
        <w:adjustRightInd/>
        <w:ind w:firstLine="567"/>
        <w:rPr>
          <w:rFonts w:ascii="Times New Roman" w:hAnsi="Times New Roman" w:cs="Times New Roman"/>
          <w:sz w:val="28"/>
          <w:szCs w:val="28"/>
        </w:rPr>
      </w:pPr>
      <w:bookmarkStart w:id="1" w:name="_Ref166349954"/>
      <w:r>
        <w:rPr>
          <w:rFonts w:ascii="Times New Roman" w:hAnsi="Times New Roman" w:cs="Times New Roman"/>
          <w:sz w:val="28"/>
          <w:szCs w:val="28"/>
        </w:rPr>
        <w:t>5</w:t>
      </w:r>
      <w:r w:rsidR="00757215">
        <w:rPr>
          <w:rFonts w:ascii="Times New Roman" w:hAnsi="Times New Roman" w:cs="Times New Roman"/>
          <w:sz w:val="28"/>
          <w:szCs w:val="28"/>
        </w:rPr>
        <w:t>.</w:t>
      </w:r>
      <w:proofErr w:type="gramStart"/>
      <w:r w:rsidR="00757215">
        <w:rPr>
          <w:rFonts w:ascii="Times New Roman" w:hAnsi="Times New Roman" w:cs="Times New Roman"/>
          <w:sz w:val="28"/>
          <w:szCs w:val="28"/>
        </w:rPr>
        <w:t>1.</w:t>
      </w:r>
      <w:r w:rsidR="00B84EB5">
        <w:rPr>
          <w:rFonts w:ascii="Times New Roman" w:hAnsi="Times New Roman" w:cs="Times New Roman"/>
          <w:sz w:val="28"/>
          <w:szCs w:val="28"/>
        </w:rPr>
        <w:t>Заявители</w:t>
      </w:r>
      <w:proofErr w:type="gramEnd"/>
      <w:r w:rsidRPr="00065623">
        <w:rPr>
          <w:rFonts w:ascii="Times New Roman" w:hAnsi="Times New Roman" w:cs="Times New Roman"/>
          <w:sz w:val="28"/>
          <w:szCs w:val="28"/>
        </w:rPr>
        <w:t xml:space="preserve"> </w:t>
      </w:r>
      <w:r>
        <w:rPr>
          <w:rFonts w:ascii="Times New Roman" w:hAnsi="Times New Roman" w:cs="Times New Roman"/>
          <w:sz w:val="28"/>
          <w:szCs w:val="28"/>
        </w:rPr>
        <w:t>конкурса</w:t>
      </w:r>
      <w:r w:rsidRPr="00065623">
        <w:rPr>
          <w:rFonts w:ascii="Times New Roman" w:hAnsi="Times New Roman" w:cs="Times New Roman"/>
          <w:sz w:val="28"/>
          <w:szCs w:val="28"/>
        </w:rPr>
        <w:t xml:space="preserve">, подающие заявки, вносят денежные средства в </w:t>
      </w:r>
      <w:r w:rsidRPr="00577EFE">
        <w:rPr>
          <w:rFonts w:ascii="Times New Roman" w:hAnsi="Times New Roman" w:cs="Times New Roman"/>
          <w:sz w:val="28"/>
          <w:szCs w:val="28"/>
        </w:rPr>
        <w:t>качестве обеспечения</w:t>
      </w:r>
      <w:r w:rsidRPr="00065623">
        <w:rPr>
          <w:rFonts w:ascii="Times New Roman" w:hAnsi="Times New Roman" w:cs="Times New Roman"/>
          <w:sz w:val="28"/>
          <w:szCs w:val="28"/>
        </w:rPr>
        <w:t xml:space="preserve"> </w:t>
      </w:r>
      <w:r w:rsidR="00577EFE">
        <w:rPr>
          <w:rFonts w:ascii="Times New Roman" w:hAnsi="Times New Roman" w:cs="Times New Roman"/>
          <w:sz w:val="28"/>
          <w:szCs w:val="28"/>
        </w:rPr>
        <w:t>участия в конкурсе</w:t>
      </w:r>
      <w:r w:rsidRPr="00065623">
        <w:rPr>
          <w:rFonts w:ascii="Times New Roman" w:hAnsi="Times New Roman" w:cs="Times New Roman"/>
          <w:sz w:val="28"/>
          <w:szCs w:val="28"/>
        </w:rPr>
        <w:t xml:space="preserve"> в сумме и по реквизитам сч</w:t>
      </w:r>
      <w:r w:rsidR="00757215">
        <w:rPr>
          <w:rFonts w:ascii="Times New Roman" w:hAnsi="Times New Roman" w:cs="Times New Roman"/>
          <w:sz w:val="28"/>
          <w:szCs w:val="28"/>
        </w:rPr>
        <w:t>е</w:t>
      </w:r>
      <w:r w:rsidRPr="00065623">
        <w:rPr>
          <w:rFonts w:ascii="Times New Roman" w:hAnsi="Times New Roman" w:cs="Times New Roman"/>
          <w:sz w:val="28"/>
          <w:szCs w:val="28"/>
        </w:rPr>
        <w:t xml:space="preserve">та, указанным </w:t>
      </w:r>
      <w:r>
        <w:rPr>
          <w:rFonts w:ascii="Times New Roman" w:hAnsi="Times New Roman" w:cs="Times New Roman"/>
          <w:sz w:val="28"/>
          <w:szCs w:val="28"/>
        </w:rPr>
        <w:t>в</w:t>
      </w:r>
      <w:r w:rsidRPr="00065623">
        <w:rPr>
          <w:rFonts w:ascii="Times New Roman" w:hAnsi="Times New Roman" w:cs="Times New Roman"/>
          <w:sz w:val="28"/>
          <w:szCs w:val="28"/>
        </w:rPr>
        <w:t xml:space="preserve"> </w:t>
      </w:r>
      <w:r w:rsidR="00F67A5E" w:rsidRPr="00065623">
        <w:rPr>
          <w:rFonts w:ascii="Times New Roman" w:hAnsi="Times New Roman" w:cs="Times New Roman"/>
          <w:sz w:val="28"/>
          <w:szCs w:val="28"/>
        </w:rPr>
        <w:t>пункт</w:t>
      </w:r>
      <w:r w:rsidR="00F67A5E">
        <w:rPr>
          <w:rFonts w:ascii="Times New Roman" w:hAnsi="Times New Roman" w:cs="Times New Roman"/>
          <w:sz w:val="28"/>
          <w:szCs w:val="28"/>
        </w:rPr>
        <w:t>ах</w:t>
      </w:r>
      <w:r w:rsidR="00F67A5E" w:rsidRPr="00065623">
        <w:rPr>
          <w:rFonts w:ascii="Times New Roman" w:hAnsi="Times New Roman" w:cs="Times New Roman"/>
          <w:sz w:val="28"/>
          <w:szCs w:val="28"/>
        </w:rPr>
        <w:t xml:space="preserve"> </w:t>
      </w:r>
      <w:r w:rsidR="009B642D">
        <w:rPr>
          <w:rFonts w:ascii="Times New Roman" w:hAnsi="Times New Roman" w:cs="Times New Roman"/>
          <w:sz w:val="28"/>
          <w:szCs w:val="28"/>
        </w:rPr>
        <w:t>11, 13</w:t>
      </w:r>
      <w:r w:rsidR="00F67A5E" w:rsidRPr="00065623">
        <w:rPr>
          <w:rFonts w:ascii="Times New Roman" w:hAnsi="Times New Roman" w:cs="Times New Roman"/>
          <w:sz w:val="28"/>
          <w:szCs w:val="28"/>
        </w:rPr>
        <w:t xml:space="preserve"> </w:t>
      </w:r>
      <w:r w:rsidRPr="00065623">
        <w:rPr>
          <w:rFonts w:ascii="Times New Roman" w:hAnsi="Times New Roman" w:cs="Times New Roman"/>
          <w:sz w:val="28"/>
          <w:szCs w:val="28"/>
        </w:rPr>
        <w:t xml:space="preserve">раздела </w:t>
      </w:r>
      <w:r w:rsidRPr="00065623">
        <w:rPr>
          <w:rFonts w:ascii="Times New Roman" w:hAnsi="Times New Roman" w:cs="Times New Roman"/>
          <w:sz w:val="28"/>
          <w:szCs w:val="28"/>
          <w:lang w:val="en-US"/>
        </w:rPr>
        <w:t>II</w:t>
      </w:r>
      <w:r>
        <w:rPr>
          <w:rFonts w:ascii="Times New Roman" w:hAnsi="Times New Roman" w:cs="Times New Roman"/>
          <w:sz w:val="28"/>
          <w:szCs w:val="28"/>
          <w:lang w:val="en-US"/>
        </w:rPr>
        <w:t>I</w:t>
      </w:r>
      <w:r w:rsidRPr="00065623">
        <w:rPr>
          <w:rFonts w:ascii="Times New Roman" w:hAnsi="Times New Roman" w:cs="Times New Roman"/>
          <w:sz w:val="28"/>
          <w:szCs w:val="28"/>
        </w:rPr>
        <w:t xml:space="preserve"> «Информационная карта конкурса», </w:t>
      </w:r>
      <w:bookmarkEnd w:id="1"/>
      <w:r w:rsidRPr="00065623">
        <w:rPr>
          <w:rFonts w:ascii="Times New Roman" w:hAnsi="Times New Roman" w:cs="Times New Roman"/>
          <w:sz w:val="28"/>
          <w:szCs w:val="28"/>
        </w:rPr>
        <w:t>либо предоставляют банковскую гарантию.</w:t>
      </w:r>
      <w:r w:rsidR="00F4070C">
        <w:rPr>
          <w:rFonts w:ascii="Times New Roman" w:hAnsi="Times New Roman" w:cs="Times New Roman"/>
          <w:sz w:val="28"/>
          <w:szCs w:val="28"/>
        </w:rPr>
        <w:t xml:space="preserve"> </w:t>
      </w:r>
      <w:bookmarkStart w:id="2" w:name="_Toc354408415"/>
    </w:p>
    <w:p w:rsidR="00065623" w:rsidRPr="00065623" w:rsidRDefault="00065623" w:rsidP="00F65758">
      <w:pPr>
        <w:widowControl/>
        <w:autoSpaceDE/>
        <w:autoSpaceDN/>
        <w:adjustRightInd/>
        <w:ind w:firstLine="567"/>
        <w:rPr>
          <w:rFonts w:ascii="Times New Roman" w:hAnsi="Times New Roman" w:cs="Times New Roman"/>
          <w:bCs/>
          <w:sz w:val="28"/>
          <w:szCs w:val="28"/>
        </w:rPr>
      </w:pPr>
      <w:r w:rsidRPr="00065623">
        <w:rPr>
          <w:rFonts w:ascii="Times New Roman" w:hAnsi="Times New Roman" w:cs="Times New Roman"/>
          <w:bCs/>
          <w:sz w:val="28"/>
          <w:szCs w:val="28"/>
        </w:rPr>
        <w:lastRenderedPageBreak/>
        <w:t xml:space="preserve">Выбор способа </w:t>
      </w:r>
      <w:r w:rsidRPr="00577EFE">
        <w:rPr>
          <w:rFonts w:ascii="Times New Roman" w:hAnsi="Times New Roman" w:cs="Times New Roman"/>
          <w:bCs/>
          <w:sz w:val="28"/>
          <w:szCs w:val="28"/>
        </w:rPr>
        <w:t>обеспеч</w:t>
      </w:r>
      <w:r w:rsidRPr="00065623">
        <w:rPr>
          <w:rFonts w:ascii="Times New Roman" w:hAnsi="Times New Roman" w:cs="Times New Roman"/>
          <w:bCs/>
          <w:sz w:val="28"/>
          <w:szCs w:val="28"/>
        </w:rPr>
        <w:t>ения участи</w:t>
      </w:r>
      <w:r w:rsidR="00577EFE">
        <w:rPr>
          <w:rFonts w:ascii="Times New Roman" w:hAnsi="Times New Roman" w:cs="Times New Roman"/>
          <w:bCs/>
          <w:sz w:val="28"/>
          <w:szCs w:val="28"/>
        </w:rPr>
        <w:t>я</w:t>
      </w:r>
      <w:r w:rsidRPr="00065623">
        <w:rPr>
          <w:rFonts w:ascii="Times New Roman" w:hAnsi="Times New Roman" w:cs="Times New Roman"/>
          <w:bCs/>
          <w:sz w:val="28"/>
          <w:szCs w:val="28"/>
        </w:rPr>
        <w:t xml:space="preserve"> в конкурсе осуществляется </w:t>
      </w:r>
      <w:r w:rsidR="00B84EB5">
        <w:rPr>
          <w:rFonts w:ascii="Times New Roman" w:hAnsi="Times New Roman" w:cs="Times New Roman"/>
          <w:bCs/>
          <w:sz w:val="28"/>
          <w:szCs w:val="28"/>
        </w:rPr>
        <w:t>заявителем</w:t>
      </w:r>
      <w:r w:rsidRPr="00065623">
        <w:rPr>
          <w:rFonts w:ascii="Times New Roman" w:hAnsi="Times New Roman" w:cs="Times New Roman"/>
          <w:bCs/>
          <w:sz w:val="28"/>
          <w:szCs w:val="28"/>
        </w:rPr>
        <w:t xml:space="preserve"> </w:t>
      </w:r>
      <w:r>
        <w:rPr>
          <w:rFonts w:ascii="Times New Roman" w:hAnsi="Times New Roman" w:cs="Times New Roman"/>
          <w:bCs/>
          <w:sz w:val="28"/>
          <w:szCs w:val="28"/>
        </w:rPr>
        <w:t>конкурса</w:t>
      </w:r>
      <w:r w:rsidRPr="00065623">
        <w:rPr>
          <w:rFonts w:ascii="Times New Roman" w:hAnsi="Times New Roman" w:cs="Times New Roman"/>
          <w:bCs/>
          <w:sz w:val="28"/>
          <w:szCs w:val="28"/>
        </w:rPr>
        <w:t>.</w:t>
      </w:r>
      <w:bookmarkEnd w:id="2"/>
    </w:p>
    <w:p w:rsidR="00065623" w:rsidRPr="00065623" w:rsidRDefault="00065623" w:rsidP="00F65758">
      <w:pPr>
        <w:keepNext/>
        <w:widowControl/>
        <w:autoSpaceDE/>
        <w:autoSpaceDN/>
        <w:adjustRightInd/>
        <w:ind w:firstLine="567"/>
        <w:outlineLvl w:val="2"/>
        <w:rPr>
          <w:rFonts w:ascii="Times New Roman" w:hAnsi="Times New Roman" w:cs="Times New Roman"/>
          <w:bCs/>
          <w:sz w:val="28"/>
          <w:szCs w:val="28"/>
        </w:rPr>
      </w:pPr>
      <w:r>
        <w:rPr>
          <w:rFonts w:ascii="Times New Roman" w:hAnsi="Times New Roman" w:cs="Times New Roman"/>
          <w:sz w:val="28"/>
          <w:szCs w:val="28"/>
        </w:rPr>
        <w:t>5</w:t>
      </w:r>
      <w:r w:rsidR="00757215">
        <w:rPr>
          <w:rFonts w:ascii="Times New Roman" w:hAnsi="Times New Roman" w:cs="Times New Roman"/>
          <w:sz w:val="28"/>
          <w:szCs w:val="28"/>
        </w:rPr>
        <w:t>.</w:t>
      </w:r>
      <w:proofErr w:type="gramStart"/>
      <w:r w:rsidR="00757215">
        <w:rPr>
          <w:rFonts w:ascii="Times New Roman" w:hAnsi="Times New Roman" w:cs="Times New Roman"/>
          <w:sz w:val="28"/>
          <w:szCs w:val="28"/>
        </w:rPr>
        <w:t>2.</w:t>
      </w:r>
      <w:r w:rsidRPr="00065623">
        <w:rPr>
          <w:rFonts w:ascii="Times New Roman" w:hAnsi="Times New Roman" w:cs="Times New Roman"/>
          <w:sz w:val="28"/>
          <w:szCs w:val="28"/>
        </w:rPr>
        <w:t>Факт</w:t>
      </w:r>
      <w:proofErr w:type="gramEnd"/>
      <w:r w:rsidRPr="00065623">
        <w:rPr>
          <w:rFonts w:ascii="Times New Roman" w:hAnsi="Times New Roman" w:cs="Times New Roman"/>
          <w:sz w:val="28"/>
          <w:szCs w:val="28"/>
        </w:rPr>
        <w:t xml:space="preserve"> внесения </w:t>
      </w:r>
      <w:r w:rsidR="004720DD">
        <w:rPr>
          <w:rFonts w:ascii="Times New Roman" w:hAnsi="Times New Roman" w:cs="Times New Roman"/>
          <w:sz w:val="28"/>
          <w:szCs w:val="28"/>
        </w:rPr>
        <w:t>заявителем конкурса</w:t>
      </w:r>
      <w:r w:rsidRPr="00065623">
        <w:rPr>
          <w:rFonts w:ascii="Times New Roman" w:hAnsi="Times New Roman" w:cs="Times New Roman"/>
          <w:sz w:val="28"/>
          <w:szCs w:val="28"/>
        </w:rPr>
        <w:t xml:space="preserve"> денежных средств в качестве </w:t>
      </w:r>
      <w:r w:rsidRPr="00577EFE">
        <w:rPr>
          <w:rFonts w:ascii="Times New Roman" w:hAnsi="Times New Roman" w:cs="Times New Roman"/>
          <w:sz w:val="28"/>
          <w:szCs w:val="28"/>
        </w:rPr>
        <w:t>обеспечен</w:t>
      </w:r>
      <w:r w:rsidRPr="00065623">
        <w:rPr>
          <w:rFonts w:ascii="Times New Roman" w:hAnsi="Times New Roman" w:cs="Times New Roman"/>
          <w:sz w:val="28"/>
          <w:szCs w:val="28"/>
        </w:rPr>
        <w:t>ия участи</w:t>
      </w:r>
      <w:r w:rsidR="00577EFE">
        <w:rPr>
          <w:rFonts w:ascii="Times New Roman" w:hAnsi="Times New Roman" w:cs="Times New Roman"/>
          <w:sz w:val="28"/>
          <w:szCs w:val="28"/>
        </w:rPr>
        <w:t>я</w:t>
      </w:r>
      <w:r w:rsidRPr="00065623">
        <w:rPr>
          <w:rFonts w:ascii="Times New Roman" w:hAnsi="Times New Roman" w:cs="Times New Roman"/>
          <w:sz w:val="28"/>
          <w:szCs w:val="28"/>
        </w:rPr>
        <w:t xml:space="preserve"> в конкурсе подтверждается плат</w:t>
      </w:r>
      <w:r w:rsidR="00757215">
        <w:rPr>
          <w:rFonts w:ascii="Times New Roman" w:hAnsi="Times New Roman" w:cs="Times New Roman"/>
          <w:sz w:val="28"/>
          <w:szCs w:val="28"/>
        </w:rPr>
        <w:t>е</w:t>
      </w:r>
      <w:r w:rsidRPr="00065623">
        <w:rPr>
          <w:rFonts w:ascii="Times New Roman" w:hAnsi="Times New Roman" w:cs="Times New Roman"/>
          <w:sz w:val="28"/>
          <w:szCs w:val="28"/>
        </w:rPr>
        <w:t>жным поручением</w:t>
      </w:r>
      <w:bookmarkStart w:id="3" w:name="_Toc119343902"/>
      <w:r w:rsidRPr="00065623">
        <w:rPr>
          <w:rFonts w:ascii="Times New Roman" w:hAnsi="Times New Roman" w:cs="Times New Roman"/>
          <w:sz w:val="28"/>
          <w:szCs w:val="28"/>
        </w:rPr>
        <w:t xml:space="preserve">. </w:t>
      </w:r>
    </w:p>
    <w:p w:rsidR="00065623" w:rsidRPr="00065623" w:rsidRDefault="00CE4446" w:rsidP="00F65758">
      <w:pPr>
        <w:widowControl/>
        <w:ind w:firstLine="567"/>
        <w:rPr>
          <w:rFonts w:ascii="Times New Roman" w:eastAsia="Calibri" w:hAnsi="Times New Roman" w:cs="Times New Roman"/>
          <w:bCs/>
          <w:sz w:val="28"/>
          <w:szCs w:val="28"/>
          <w:lang w:eastAsia="en-US"/>
        </w:rPr>
      </w:pPr>
      <w:r>
        <w:rPr>
          <w:rFonts w:ascii="Times New Roman" w:hAnsi="Times New Roman" w:cs="Times New Roman"/>
          <w:sz w:val="28"/>
          <w:szCs w:val="28"/>
        </w:rPr>
        <w:t>5.</w:t>
      </w:r>
      <w:proofErr w:type="gramStart"/>
      <w:r w:rsidR="00065623" w:rsidRPr="001B2D01">
        <w:rPr>
          <w:rFonts w:ascii="Times New Roman" w:hAnsi="Times New Roman" w:cs="Times New Roman"/>
          <w:sz w:val="28"/>
          <w:szCs w:val="28"/>
        </w:rPr>
        <w:t>3.</w:t>
      </w:r>
      <w:r w:rsidR="00757215">
        <w:rPr>
          <w:rFonts w:ascii="Times New Roman" w:hAnsi="Times New Roman" w:cs="Times New Roman"/>
          <w:bCs/>
          <w:sz w:val="28"/>
          <w:szCs w:val="28"/>
        </w:rPr>
        <w:t>Соответствующее</w:t>
      </w:r>
      <w:proofErr w:type="gramEnd"/>
      <w:r w:rsidR="00757215">
        <w:rPr>
          <w:rFonts w:ascii="Times New Roman" w:hAnsi="Times New Roman" w:cs="Times New Roman"/>
          <w:bCs/>
          <w:sz w:val="28"/>
          <w:szCs w:val="28"/>
        </w:rPr>
        <w:t xml:space="preserve"> плате</w:t>
      </w:r>
      <w:r w:rsidR="00065623" w:rsidRPr="00065623">
        <w:rPr>
          <w:rFonts w:ascii="Times New Roman" w:hAnsi="Times New Roman" w:cs="Times New Roman"/>
          <w:bCs/>
          <w:sz w:val="28"/>
          <w:szCs w:val="28"/>
        </w:rPr>
        <w:t xml:space="preserve">жное поручение должно быть подано </w:t>
      </w:r>
      <w:r w:rsidR="00680CFF" w:rsidRPr="00680CFF">
        <w:rPr>
          <w:rFonts w:ascii="Times New Roman" w:hAnsi="Times New Roman" w:cs="Times New Roman"/>
          <w:bCs/>
          <w:sz w:val="28"/>
          <w:szCs w:val="28"/>
        </w:rPr>
        <w:t>заявителем конкурса</w:t>
      </w:r>
      <w:r w:rsidR="00065623" w:rsidRPr="00065623">
        <w:rPr>
          <w:rFonts w:ascii="Times New Roman" w:hAnsi="Times New Roman" w:cs="Times New Roman"/>
          <w:bCs/>
          <w:sz w:val="28"/>
          <w:szCs w:val="28"/>
        </w:rPr>
        <w:t xml:space="preserve"> в составе документов, входящих в заявку на у</w:t>
      </w:r>
      <w:r w:rsidR="00757215">
        <w:rPr>
          <w:rFonts w:ascii="Times New Roman" w:hAnsi="Times New Roman" w:cs="Times New Roman"/>
          <w:bCs/>
          <w:sz w:val="28"/>
          <w:szCs w:val="28"/>
        </w:rPr>
        <w:t>частие в конкурсе (образец плате</w:t>
      </w:r>
      <w:r w:rsidR="00065623" w:rsidRPr="00065623">
        <w:rPr>
          <w:rFonts w:ascii="Times New Roman" w:hAnsi="Times New Roman" w:cs="Times New Roman"/>
          <w:bCs/>
          <w:sz w:val="28"/>
          <w:szCs w:val="28"/>
        </w:rPr>
        <w:t xml:space="preserve">жного поручения приведен в разделе </w:t>
      </w:r>
      <w:r w:rsidR="00C40949" w:rsidRPr="00C40949">
        <w:rPr>
          <w:rFonts w:ascii="Times New Roman" w:hAnsi="Times New Roman" w:cs="Times New Roman"/>
          <w:bCs/>
          <w:sz w:val="28"/>
          <w:szCs w:val="28"/>
          <w:lang w:val="en-US"/>
        </w:rPr>
        <w:t>IV</w:t>
      </w:r>
      <w:r w:rsidR="00065623" w:rsidRPr="00065623">
        <w:rPr>
          <w:rFonts w:ascii="Times New Roman" w:hAnsi="Times New Roman" w:cs="Times New Roman"/>
          <w:bCs/>
          <w:sz w:val="28"/>
          <w:szCs w:val="28"/>
        </w:rPr>
        <w:t xml:space="preserve"> «Формы» конкурсной документации). Сведения в плат</w:t>
      </w:r>
      <w:r w:rsidR="00757215">
        <w:rPr>
          <w:rFonts w:ascii="Times New Roman" w:hAnsi="Times New Roman" w:cs="Times New Roman"/>
          <w:bCs/>
          <w:sz w:val="28"/>
          <w:szCs w:val="28"/>
        </w:rPr>
        <w:t>е</w:t>
      </w:r>
      <w:r w:rsidR="00065623" w:rsidRPr="00065623">
        <w:rPr>
          <w:rFonts w:ascii="Times New Roman" w:hAnsi="Times New Roman" w:cs="Times New Roman"/>
          <w:bCs/>
          <w:sz w:val="28"/>
          <w:szCs w:val="28"/>
        </w:rPr>
        <w:t xml:space="preserve">жном поручении о назначении платежа должны позволять идентифицировать </w:t>
      </w:r>
      <w:r w:rsidR="00065623" w:rsidRPr="00C40949">
        <w:rPr>
          <w:rFonts w:ascii="Times New Roman" w:hAnsi="Times New Roman" w:cs="Times New Roman"/>
          <w:bCs/>
          <w:sz w:val="28"/>
          <w:szCs w:val="28"/>
        </w:rPr>
        <w:t>предмет конкурса</w:t>
      </w:r>
      <w:r w:rsidR="00065623" w:rsidRPr="00065623">
        <w:rPr>
          <w:rFonts w:ascii="Times New Roman" w:hAnsi="Times New Roman" w:cs="Times New Roman"/>
          <w:bCs/>
          <w:sz w:val="28"/>
          <w:szCs w:val="28"/>
        </w:rPr>
        <w:t>, в отношении которого проводится конк</w:t>
      </w:r>
      <w:r w:rsidR="00757215">
        <w:rPr>
          <w:rFonts w:ascii="Times New Roman" w:hAnsi="Times New Roman" w:cs="Times New Roman"/>
          <w:bCs/>
          <w:sz w:val="28"/>
          <w:szCs w:val="28"/>
        </w:rPr>
        <w:t>урс. В случае отсутствия в плате</w:t>
      </w:r>
      <w:r w:rsidR="00065623" w:rsidRPr="00065623">
        <w:rPr>
          <w:rFonts w:ascii="Times New Roman" w:hAnsi="Times New Roman" w:cs="Times New Roman"/>
          <w:bCs/>
          <w:sz w:val="28"/>
          <w:szCs w:val="28"/>
        </w:rPr>
        <w:t>жном поручении информации, позволяющей идентифицировать назначение платежа, денежные средства могут быть возвращены н</w:t>
      </w:r>
      <w:r w:rsidR="00757215">
        <w:rPr>
          <w:rFonts w:ascii="Times New Roman" w:hAnsi="Times New Roman" w:cs="Times New Roman"/>
          <w:bCs/>
          <w:sz w:val="28"/>
          <w:szCs w:val="28"/>
        </w:rPr>
        <w:t>а сче</w:t>
      </w:r>
      <w:r w:rsidR="00065623" w:rsidRPr="00065623">
        <w:rPr>
          <w:rFonts w:ascii="Times New Roman" w:hAnsi="Times New Roman" w:cs="Times New Roman"/>
          <w:bCs/>
          <w:sz w:val="28"/>
          <w:szCs w:val="28"/>
        </w:rPr>
        <w:t xml:space="preserve">т, указанный в заявке </w:t>
      </w:r>
      <w:r w:rsidR="00680CFF">
        <w:rPr>
          <w:rFonts w:ascii="Times New Roman" w:hAnsi="Times New Roman" w:cs="Times New Roman"/>
          <w:bCs/>
          <w:sz w:val="28"/>
          <w:szCs w:val="28"/>
        </w:rPr>
        <w:t>на участие в</w:t>
      </w:r>
      <w:r w:rsidR="00065623">
        <w:rPr>
          <w:rFonts w:ascii="Times New Roman" w:hAnsi="Times New Roman" w:cs="Times New Roman"/>
          <w:bCs/>
          <w:sz w:val="28"/>
          <w:szCs w:val="28"/>
        </w:rPr>
        <w:t xml:space="preserve"> конкурс</w:t>
      </w:r>
      <w:r w:rsidR="00680CFF">
        <w:rPr>
          <w:rFonts w:ascii="Times New Roman" w:hAnsi="Times New Roman" w:cs="Times New Roman"/>
          <w:bCs/>
          <w:sz w:val="28"/>
          <w:szCs w:val="28"/>
        </w:rPr>
        <w:t>е</w:t>
      </w:r>
      <w:r w:rsidR="00065623" w:rsidRPr="00065623">
        <w:rPr>
          <w:rFonts w:ascii="Times New Roman" w:hAnsi="Times New Roman" w:cs="Times New Roman"/>
          <w:bCs/>
          <w:sz w:val="28"/>
          <w:szCs w:val="28"/>
        </w:rPr>
        <w:t xml:space="preserve">, а при его отсутствии </w:t>
      </w:r>
      <w:r w:rsidR="001C3B3A">
        <w:rPr>
          <w:rFonts w:ascii="Times New Roman" w:hAnsi="Times New Roman" w:cs="Times New Roman"/>
          <w:bCs/>
          <w:sz w:val="28"/>
          <w:szCs w:val="28"/>
        </w:rPr>
        <w:t xml:space="preserve">- </w:t>
      </w:r>
      <w:r w:rsidR="00065623" w:rsidRPr="00065623">
        <w:rPr>
          <w:rFonts w:ascii="Times New Roman" w:hAnsi="Times New Roman" w:cs="Times New Roman"/>
          <w:bCs/>
          <w:sz w:val="28"/>
          <w:szCs w:val="28"/>
        </w:rPr>
        <w:t>на сч</w:t>
      </w:r>
      <w:r w:rsidR="00757215">
        <w:rPr>
          <w:rFonts w:ascii="Times New Roman" w:hAnsi="Times New Roman" w:cs="Times New Roman"/>
          <w:bCs/>
          <w:sz w:val="28"/>
          <w:szCs w:val="28"/>
        </w:rPr>
        <w:t>е</w:t>
      </w:r>
      <w:r w:rsidR="00065623" w:rsidRPr="00065623">
        <w:rPr>
          <w:rFonts w:ascii="Times New Roman" w:hAnsi="Times New Roman" w:cs="Times New Roman"/>
          <w:bCs/>
          <w:sz w:val="28"/>
          <w:szCs w:val="28"/>
        </w:rPr>
        <w:t>т организации-плательщика</w:t>
      </w:r>
      <w:r w:rsidR="001C3B3A">
        <w:rPr>
          <w:rFonts w:ascii="Times New Roman" w:hAnsi="Times New Roman" w:cs="Times New Roman"/>
          <w:bCs/>
          <w:sz w:val="28"/>
          <w:szCs w:val="28"/>
        </w:rPr>
        <w:t>. В</w:t>
      </w:r>
      <w:r w:rsidR="00065623" w:rsidRPr="00065623">
        <w:rPr>
          <w:rFonts w:ascii="Times New Roman" w:hAnsi="Times New Roman" w:cs="Times New Roman"/>
          <w:bCs/>
          <w:sz w:val="28"/>
          <w:szCs w:val="28"/>
        </w:rPr>
        <w:t xml:space="preserve"> данном </w:t>
      </w:r>
      <w:r w:rsidR="00065623" w:rsidRPr="00577EFE">
        <w:rPr>
          <w:rFonts w:ascii="Times New Roman" w:hAnsi="Times New Roman" w:cs="Times New Roman"/>
          <w:bCs/>
          <w:sz w:val="28"/>
          <w:szCs w:val="28"/>
        </w:rPr>
        <w:t>случае обеспечение</w:t>
      </w:r>
      <w:r w:rsidR="00065623" w:rsidRPr="00065623">
        <w:rPr>
          <w:rFonts w:ascii="Times New Roman" w:hAnsi="Times New Roman" w:cs="Times New Roman"/>
          <w:bCs/>
          <w:sz w:val="28"/>
          <w:szCs w:val="28"/>
        </w:rPr>
        <w:t xml:space="preserve"> участи</w:t>
      </w:r>
      <w:r w:rsidR="00577EFE">
        <w:rPr>
          <w:rFonts w:ascii="Times New Roman" w:hAnsi="Times New Roman" w:cs="Times New Roman"/>
          <w:bCs/>
          <w:sz w:val="28"/>
          <w:szCs w:val="28"/>
        </w:rPr>
        <w:t>я</w:t>
      </w:r>
      <w:r w:rsidR="00065623" w:rsidRPr="00065623">
        <w:rPr>
          <w:rFonts w:ascii="Times New Roman" w:hAnsi="Times New Roman" w:cs="Times New Roman"/>
          <w:bCs/>
          <w:sz w:val="28"/>
          <w:szCs w:val="28"/>
        </w:rPr>
        <w:t xml:space="preserve"> в конкурсе считается непредставленным. </w:t>
      </w:r>
      <w:r w:rsidR="00065623" w:rsidRPr="00306C3E">
        <w:rPr>
          <w:rFonts w:ascii="Times New Roman" w:eastAsia="Calibri" w:hAnsi="Times New Roman" w:cs="Times New Roman"/>
          <w:bCs/>
          <w:sz w:val="28"/>
          <w:szCs w:val="28"/>
          <w:lang w:eastAsia="en-US"/>
        </w:rPr>
        <w:t xml:space="preserve">В отношении </w:t>
      </w:r>
      <w:r w:rsidR="00C637F7" w:rsidRPr="00306C3E">
        <w:rPr>
          <w:rFonts w:ascii="Times New Roman" w:eastAsia="Calibri" w:hAnsi="Times New Roman" w:cs="Times New Roman"/>
          <w:bCs/>
          <w:sz w:val="28"/>
          <w:szCs w:val="28"/>
          <w:lang w:eastAsia="en-US"/>
        </w:rPr>
        <w:t xml:space="preserve">предмета конкурса </w:t>
      </w:r>
      <w:r w:rsidR="00065623" w:rsidRPr="00306C3E">
        <w:rPr>
          <w:rFonts w:ascii="Times New Roman" w:eastAsia="Calibri" w:hAnsi="Times New Roman" w:cs="Times New Roman"/>
          <w:bCs/>
          <w:sz w:val="28"/>
          <w:szCs w:val="28"/>
          <w:lang w:eastAsia="en-US"/>
        </w:rPr>
        <w:t>предоставляется плат</w:t>
      </w:r>
      <w:r w:rsidR="00757215">
        <w:rPr>
          <w:rFonts w:ascii="Times New Roman" w:eastAsia="Calibri" w:hAnsi="Times New Roman" w:cs="Times New Roman"/>
          <w:bCs/>
          <w:sz w:val="28"/>
          <w:szCs w:val="28"/>
          <w:lang w:eastAsia="en-US"/>
        </w:rPr>
        <w:t>е</w:t>
      </w:r>
      <w:r w:rsidR="00065623" w:rsidRPr="00306C3E">
        <w:rPr>
          <w:rFonts w:ascii="Times New Roman" w:eastAsia="Calibri" w:hAnsi="Times New Roman" w:cs="Times New Roman"/>
          <w:bCs/>
          <w:sz w:val="28"/>
          <w:szCs w:val="28"/>
          <w:lang w:eastAsia="en-US"/>
        </w:rPr>
        <w:t>жное поручение</w:t>
      </w:r>
      <w:r w:rsidR="00B22B06">
        <w:rPr>
          <w:rFonts w:ascii="Times New Roman" w:eastAsia="Calibri" w:hAnsi="Times New Roman" w:cs="Times New Roman"/>
          <w:bCs/>
          <w:sz w:val="28"/>
          <w:szCs w:val="28"/>
          <w:lang w:eastAsia="en-US"/>
        </w:rPr>
        <w:t xml:space="preserve"> (</w:t>
      </w:r>
      <w:r w:rsidR="00B22B06" w:rsidRPr="00B22B06">
        <w:rPr>
          <w:rFonts w:ascii="Times New Roman" w:eastAsia="Calibri" w:hAnsi="Times New Roman" w:cs="Times New Roman"/>
          <w:bCs/>
          <w:sz w:val="28"/>
          <w:szCs w:val="28"/>
          <w:lang w:eastAsia="en-US"/>
        </w:rPr>
        <w:t>в случае перевода денежных средств при помощи системы «Банк-клиент»</w:t>
      </w:r>
      <w:r w:rsidR="006F41C9">
        <w:rPr>
          <w:rFonts w:ascii="Times New Roman" w:eastAsia="Calibri" w:hAnsi="Times New Roman" w:cs="Times New Roman"/>
          <w:bCs/>
          <w:sz w:val="28"/>
          <w:szCs w:val="28"/>
          <w:lang w:eastAsia="en-US"/>
        </w:rPr>
        <w:t xml:space="preserve"> допускается электронное платежное поручение, распечатанное на бумажном носителе</w:t>
      </w:r>
      <w:r w:rsidR="00B22B06">
        <w:rPr>
          <w:rFonts w:ascii="Times New Roman" w:eastAsia="Calibri" w:hAnsi="Times New Roman" w:cs="Times New Roman"/>
          <w:bCs/>
          <w:sz w:val="28"/>
          <w:szCs w:val="28"/>
          <w:lang w:eastAsia="en-US"/>
        </w:rPr>
        <w:t>).</w:t>
      </w:r>
    </w:p>
    <w:bookmarkEnd w:id="3"/>
    <w:p w:rsidR="00065623" w:rsidRPr="00065623" w:rsidRDefault="00065623" w:rsidP="00F65758">
      <w:pPr>
        <w:keepNext/>
        <w:widowControl/>
        <w:autoSpaceDE/>
        <w:autoSpaceDN/>
        <w:adjustRightInd/>
        <w:ind w:firstLine="567"/>
        <w:outlineLvl w:val="2"/>
        <w:rPr>
          <w:rFonts w:ascii="Times New Roman" w:hAnsi="Times New Roman" w:cs="Times New Roman"/>
          <w:bCs/>
          <w:sz w:val="28"/>
          <w:szCs w:val="28"/>
        </w:rPr>
      </w:pPr>
      <w:r>
        <w:rPr>
          <w:rFonts w:ascii="Times New Roman" w:hAnsi="Times New Roman" w:cs="Times New Roman"/>
          <w:sz w:val="28"/>
          <w:szCs w:val="28"/>
        </w:rPr>
        <w:t>5</w:t>
      </w:r>
      <w:r w:rsidR="00757215">
        <w:rPr>
          <w:rFonts w:ascii="Times New Roman" w:hAnsi="Times New Roman" w:cs="Times New Roman"/>
          <w:sz w:val="28"/>
          <w:szCs w:val="28"/>
        </w:rPr>
        <w:t>.4.</w:t>
      </w:r>
      <w:r w:rsidRPr="00065623">
        <w:rPr>
          <w:rFonts w:ascii="Times New Roman" w:hAnsi="Times New Roman" w:cs="Times New Roman"/>
          <w:sz w:val="28"/>
          <w:szCs w:val="28"/>
        </w:rPr>
        <w:t xml:space="preserve">В случае, если </w:t>
      </w:r>
      <w:r w:rsidR="00EE73E2" w:rsidRPr="00065623">
        <w:rPr>
          <w:rFonts w:ascii="Times New Roman" w:hAnsi="Times New Roman" w:cs="Times New Roman"/>
          <w:sz w:val="28"/>
          <w:szCs w:val="28"/>
        </w:rPr>
        <w:t xml:space="preserve">в составе заявки </w:t>
      </w:r>
      <w:r w:rsidR="007E352C" w:rsidRPr="007E352C">
        <w:rPr>
          <w:rFonts w:ascii="Times New Roman" w:hAnsi="Times New Roman" w:cs="Times New Roman"/>
          <w:sz w:val="28"/>
          <w:szCs w:val="28"/>
        </w:rPr>
        <w:t>заявителем конкурса</w:t>
      </w:r>
      <w:r w:rsidRPr="00065623">
        <w:rPr>
          <w:rFonts w:ascii="Times New Roman" w:hAnsi="Times New Roman" w:cs="Times New Roman"/>
          <w:sz w:val="28"/>
          <w:szCs w:val="28"/>
        </w:rPr>
        <w:t xml:space="preserve"> представлены документы, подтверждающие внесение денежных </w:t>
      </w:r>
      <w:r w:rsidRPr="00D0316C">
        <w:rPr>
          <w:rFonts w:ascii="Times New Roman" w:hAnsi="Times New Roman" w:cs="Times New Roman"/>
          <w:sz w:val="28"/>
          <w:szCs w:val="28"/>
        </w:rPr>
        <w:t>средств в качестве обеспечения</w:t>
      </w:r>
      <w:r w:rsidRPr="00065623">
        <w:rPr>
          <w:rFonts w:ascii="Times New Roman" w:hAnsi="Times New Roman" w:cs="Times New Roman"/>
          <w:sz w:val="28"/>
          <w:szCs w:val="28"/>
        </w:rPr>
        <w:t xml:space="preserve"> участи</w:t>
      </w:r>
      <w:r w:rsidR="00577EFE">
        <w:rPr>
          <w:rFonts w:ascii="Times New Roman" w:hAnsi="Times New Roman" w:cs="Times New Roman"/>
          <w:sz w:val="28"/>
          <w:szCs w:val="28"/>
        </w:rPr>
        <w:t>я</w:t>
      </w:r>
      <w:r w:rsidRPr="00065623">
        <w:rPr>
          <w:rFonts w:ascii="Times New Roman" w:hAnsi="Times New Roman" w:cs="Times New Roman"/>
          <w:sz w:val="28"/>
          <w:szCs w:val="28"/>
        </w:rPr>
        <w:t xml:space="preserve"> в конкурсе, и до даты </w:t>
      </w:r>
      <w:r>
        <w:rPr>
          <w:rFonts w:ascii="Times New Roman" w:hAnsi="Times New Roman" w:cs="Times New Roman"/>
          <w:sz w:val="28"/>
          <w:szCs w:val="28"/>
        </w:rPr>
        <w:t xml:space="preserve">рассмотрения </w:t>
      </w:r>
      <w:r w:rsidR="00EE73E2">
        <w:rPr>
          <w:rFonts w:ascii="Times New Roman" w:hAnsi="Times New Roman" w:cs="Times New Roman"/>
          <w:sz w:val="28"/>
          <w:szCs w:val="28"/>
        </w:rPr>
        <w:t xml:space="preserve">заявок на участие в конкурсе </w:t>
      </w:r>
      <w:r>
        <w:rPr>
          <w:rFonts w:ascii="Times New Roman" w:hAnsi="Times New Roman" w:cs="Times New Roman"/>
          <w:sz w:val="28"/>
          <w:szCs w:val="28"/>
        </w:rPr>
        <w:t xml:space="preserve">и </w:t>
      </w:r>
      <w:r w:rsidRPr="00065623">
        <w:rPr>
          <w:rFonts w:ascii="Times New Roman" w:hAnsi="Times New Roman" w:cs="Times New Roman"/>
          <w:sz w:val="28"/>
          <w:szCs w:val="28"/>
        </w:rPr>
        <w:t xml:space="preserve">оценки </w:t>
      </w:r>
      <w:r w:rsidR="00EE73E2">
        <w:rPr>
          <w:rFonts w:ascii="Times New Roman" w:hAnsi="Times New Roman" w:cs="Times New Roman"/>
          <w:sz w:val="28"/>
          <w:szCs w:val="28"/>
        </w:rPr>
        <w:t>конкурсных предложений</w:t>
      </w:r>
      <w:r w:rsidRPr="00065623">
        <w:rPr>
          <w:rFonts w:ascii="Times New Roman" w:hAnsi="Times New Roman" w:cs="Times New Roman"/>
          <w:sz w:val="28"/>
          <w:szCs w:val="28"/>
        </w:rPr>
        <w:t xml:space="preserve"> денежные средства на указанный </w:t>
      </w:r>
      <w:r w:rsidR="00D0472A">
        <w:rPr>
          <w:rFonts w:ascii="Times New Roman" w:hAnsi="Times New Roman" w:cs="Times New Roman"/>
          <w:sz w:val="28"/>
          <w:szCs w:val="28"/>
        </w:rPr>
        <w:t>организатором</w:t>
      </w:r>
      <w:r w:rsidRPr="00065623">
        <w:rPr>
          <w:rFonts w:ascii="Times New Roman" w:hAnsi="Times New Roman" w:cs="Times New Roman"/>
          <w:sz w:val="28"/>
          <w:szCs w:val="28"/>
        </w:rPr>
        <w:t xml:space="preserve"> </w:t>
      </w:r>
      <w:r w:rsidR="007E352C">
        <w:rPr>
          <w:rFonts w:ascii="Times New Roman" w:hAnsi="Times New Roman" w:cs="Times New Roman"/>
          <w:sz w:val="28"/>
          <w:szCs w:val="28"/>
        </w:rPr>
        <w:t xml:space="preserve">конкурса </w:t>
      </w:r>
      <w:r w:rsidRPr="00065623">
        <w:rPr>
          <w:rFonts w:ascii="Times New Roman" w:hAnsi="Times New Roman" w:cs="Times New Roman"/>
          <w:sz w:val="28"/>
          <w:szCs w:val="28"/>
        </w:rPr>
        <w:t>в конкурсной документации сч</w:t>
      </w:r>
      <w:r w:rsidR="00757215">
        <w:rPr>
          <w:rFonts w:ascii="Times New Roman" w:hAnsi="Times New Roman" w:cs="Times New Roman"/>
          <w:sz w:val="28"/>
          <w:szCs w:val="28"/>
        </w:rPr>
        <w:t>е</w:t>
      </w:r>
      <w:r w:rsidRPr="00065623">
        <w:rPr>
          <w:rFonts w:ascii="Times New Roman" w:hAnsi="Times New Roman" w:cs="Times New Roman"/>
          <w:sz w:val="28"/>
          <w:szCs w:val="28"/>
        </w:rPr>
        <w:t xml:space="preserve">т, на котором в соответствии с законодательством Российской Федерации учитываются операции со средствами, поступающими </w:t>
      </w:r>
      <w:r w:rsidR="007E352C">
        <w:rPr>
          <w:rFonts w:ascii="Times New Roman" w:hAnsi="Times New Roman" w:cs="Times New Roman"/>
          <w:sz w:val="28"/>
          <w:szCs w:val="28"/>
        </w:rPr>
        <w:t>организатору конкурса</w:t>
      </w:r>
      <w:r w:rsidRPr="00065623">
        <w:rPr>
          <w:rFonts w:ascii="Times New Roman" w:hAnsi="Times New Roman" w:cs="Times New Roman"/>
          <w:sz w:val="28"/>
          <w:szCs w:val="28"/>
        </w:rPr>
        <w:t xml:space="preserve">, не поступили, такой </w:t>
      </w:r>
      <w:r w:rsidR="00691797">
        <w:rPr>
          <w:rFonts w:ascii="Times New Roman" w:hAnsi="Times New Roman" w:cs="Times New Roman"/>
          <w:sz w:val="28"/>
          <w:szCs w:val="28"/>
        </w:rPr>
        <w:t>заявитель</w:t>
      </w:r>
      <w:r w:rsidR="00757215">
        <w:rPr>
          <w:rFonts w:ascii="Times New Roman" w:hAnsi="Times New Roman" w:cs="Times New Roman"/>
          <w:sz w:val="28"/>
          <w:szCs w:val="28"/>
        </w:rPr>
        <w:t xml:space="preserve"> признае</w:t>
      </w:r>
      <w:r w:rsidRPr="00065623">
        <w:rPr>
          <w:rFonts w:ascii="Times New Roman" w:hAnsi="Times New Roman" w:cs="Times New Roman"/>
          <w:sz w:val="28"/>
          <w:szCs w:val="28"/>
        </w:rPr>
        <w:t xml:space="preserve">тся не </w:t>
      </w:r>
      <w:r w:rsidRPr="00577EFE">
        <w:rPr>
          <w:rFonts w:ascii="Times New Roman" w:hAnsi="Times New Roman" w:cs="Times New Roman"/>
          <w:sz w:val="28"/>
          <w:szCs w:val="28"/>
        </w:rPr>
        <w:t>представившим обеспечение</w:t>
      </w:r>
      <w:r w:rsidRPr="00065623">
        <w:rPr>
          <w:rFonts w:ascii="Times New Roman" w:hAnsi="Times New Roman" w:cs="Times New Roman"/>
          <w:sz w:val="28"/>
          <w:szCs w:val="28"/>
        </w:rPr>
        <w:t xml:space="preserve"> </w:t>
      </w:r>
      <w:r w:rsidR="006213B3">
        <w:rPr>
          <w:rFonts w:ascii="Times New Roman" w:hAnsi="Times New Roman" w:cs="Times New Roman"/>
          <w:sz w:val="28"/>
          <w:szCs w:val="28"/>
        </w:rPr>
        <w:t>участи</w:t>
      </w:r>
      <w:r w:rsidR="00577EFE">
        <w:rPr>
          <w:rFonts w:ascii="Times New Roman" w:hAnsi="Times New Roman" w:cs="Times New Roman"/>
          <w:sz w:val="28"/>
          <w:szCs w:val="28"/>
        </w:rPr>
        <w:t>я</w:t>
      </w:r>
      <w:r w:rsidR="006213B3">
        <w:rPr>
          <w:rFonts w:ascii="Times New Roman" w:hAnsi="Times New Roman" w:cs="Times New Roman"/>
          <w:sz w:val="28"/>
          <w:szCs w:val="28"/>
        </w:rPr>
        <w:t xml:space="preserve"> в конкурсе</w:t>
      </w:r>
      <w:r w:rsidRPr="00065623">
        <w:rPr>
          <w:rFonts w:ascii="Times New Roman" w:hAnsi="Times New Roman" w:cs="Times New Roman"/>
          <w:sz w:val="28"/>
          <w:szCs w:val="28"/>
        </w:rPr>
        <w:t>.</w:t>
      </w:r>
    </w:p>
    <w:p w:rsidR="00CC2D3C" w:rsidRPr="00C94794" w:rsidRDefault="00CC2D3C" w:rsidP="00CE4446">
      <w:pPr>
        <w:keepNext/>
        <w:widowControl/>
        <w:tabs>
          <w:tab w:val="left" w:pos="567"/>
        </w:tabs>
        <w:autoSpaceDE/>
        <w:autoSpaceDN/>
        <w:adjustRightInd/>
        <w:ind w:firstLine="567"/>
        <w:outlineLvl w:val="2"/>
        <w:rPr>
          <w:rFonts w:ascii="Times New Roman" w:hAnsi="Times New Roman" w:cs="Times New Roman"/>
          <w:bCs/>
          <w:sz w:val="28"/>
          <w:szCs w:val="28"/>
          <w:lang w:eastAsia="ar-SA"/>
        </w:rPr>
      </w:pPr>
      <w:r>
        <w:rPr>
          <w:rFonts w:ascii="Times New Roman" w:hAnsi="Times New Roman" w:cs="Times New Roman"/>
          <w:sz w:val="28"/>
          <w:szCs w:val="28"/>
        </w:rPr>
        <w:t>5</w:t>
      </w:r>
      <w:r w:rsidR="00757215">
        <w:rPr>
          <w:rFonts w:ascii="Times New Roman" w:hAnsi="Times New Roman" w:cs="Times New Roman"/>
          <w:sz w:val="28"/>
          <w:szCs w:val="28"/>
        </w:rPr>
        <w:t>.</w:t>
      </w:r>
      <w:proofErr w:type="gramStart"/>
      <w:r w:rsidR="00757215">
        <w:rPr>
          <w:rFonts w:ascii="Times New Roman" w:hAnsi="Times New Roman" w:cs="Times New Roman"/>
          <w:sz w:val="28"/>
          <w:szCs w:val="28"/>
        </w:rPr>
        <w:t>5.</w:t>
      </w:r>
      <w:r>
        <w:rPr>
          <w:rFonts w:ascii="Times New Roman" w:hAnsi="Times New Roman" w:cs="Times New Roman"/>
          <w:bCs/>
          <w:sz w:val="28"/>
          <w:szCs w:val="28"/>
          <w:lang w:eastAsia="ar-SA"/>
        </w:rPr>
        <w:t>Организатор</w:t>
      </w:r>
      <w:proofErr w:type="gramEnd"/>
      <w:r w:rsidRPr="00C94794">
        <w:rPr>
          <w:rFonts w:ascii="Times New Roman" w:hAnsi="Times New Roman" w:cs="Times New Roman"/>
          <w:bCs/>
          <w:sz w:val="28"/>
          <w:szCs w:val="28"/>
          <w:lang w:eastAsia="ar-SA"/>
        </w:rPr>
        <w:t xml:space="preserve"> </w:t>
      </w:r>
      <w:r>
        <w:rPr>
          <w:rFonts w:ascii="Times New Roman" w:hAnsi="Times New Roman" w:cs="Times New Roman"/>
          <w:bCs/>
          <w:sz w:val="28"/>
          <w:szCs w:val="28"/>
          <w:lang w:eastAsia="ar-SA"/>
        </w:rPr>
        <w:t xml:space="preserve">конкурса </w:t>
      </w:r>
      <w:r w:rsidRPr="00C94794">
        <w:rPr>
          <w:rFonts w:ascii="Times New Roman" w:hAnsi="Times New Roman" w:cs="Times New Roman"/>
          <w:bCs/>
          <w:sz w:val="28"/>
          <w:szCs w:val="28"/>
          <w:lang w:eastAsia="ar-SA"/>
        </w:rPr>
        <w:t xml:space="preserve">в качестве </w:t>
      </w:r>
      <w:r w:rsidR="00C32193" w:rsidRPr="00577EFE">
        <w:rPr>
          <w:rFonts w:ascii="Times New Roman" w:hAnsi="Times New Roman" w:cs="Times New Roman"/>
          <w:bCs/>
          <w:sz w:val="28"/>
          <w:szCs w:val="28"/>
          <w:lang w:eastAsia="ar-SA"/>
        </w:rPr>
        <w:t>обеспечения</w:t>
      </w:r>
      <w:r w:rsidR="00C32193" w:rsidRPr="00C94794">
        <w:rPr>
          <w:rFonts w:ascii="Times New Roman" w:hAnsi="Times New Roman" w:cs="Times New Roman"/>
          <w:bCs/>
          <w:sz w:val="28"/>
          <w:szCs w:val="28"/>
          <w:lang w:eastAsia="ar-SA"/>
        </w:rPr>
        <w:t xml:space="preserve"> </w:t>
      </w:r>
      <w:r w:rsidR="00577EFE">
        <w:rPr>
          <w:rFonts w:ascii="Times New Roman" w:hAnsi="Times New Roman" w:cs="Times New Roman"/>
          <w:bCs/>
          <w:sz w:val="28"/>
          <w:szCs w:val="28"/>
          <w:lang w:eastAsia="ar-SA"/>
        </w:rPr>
        <w:t>участия в конкурсе</w:t>
      </w:r>
      <w:r w:rsidRPr="00C94794">
        <w:rPr>
          <w:rFonts w:ascii="Times New Roman" w:hAnsi="Times New Roman" w:cs="Times New Roman"/>
          <w:bCs/>
          <w:sz w:val="28"/>
          <w:szCs w:val="28"/>
          <w:lang w:eastAsia="ar-SA"/>
        </w:rPr>
        <w:t xml:space="preserve"> принимает банковскую гарантию</w:t>
      </w:r>
      <w:r w:rsidR="00C32193" w:rsidRPr="00C32193">
        <w:rPr>
          <w:rFonts w:ascii="Times New Roman" w:hAnsi="Times New Roman" w:cs="Times New Roman"/>
          <w:bCs/>
          <w:sz w:val="28"/>
          <w:szCs w:val="28"/>
          <w:lang w:eastAsia="ar-SA"/>
        </w:rPr>
        <w:t>, выданную банком, включенным в предусмотренный статьей 74.1 Налогового кодекса РФ перечень банков, отвечающих установленным требованиям для принятия банковских гарантий в целях налогообложения</w:t>
      </w:r>
      <w:r w:rsidR="00C32193">
        <w:rPr>
          <w:rFonts w:ascii="Times New Roman" w:hAnsi="Times New Roman" w:cs="Times New Roman"/>
          <w:bCs/>
          <w:sz w:val="28"/>
          <w:szCs w:val="28"/>
          <w:lang w:eastAsia="ar-SA"/>
        </w:rPr>
        <w:t>.</w:t>
      </w:r>
    </w:p>
    <w:p w:rsidR="00AD4048" w:rsidRDefault="00CE4446" w:rsidP="00CE4446">
      <w:pPr>
        <w:widowControl/>
        <w:tabs>
          <w:tab w:val="left" w:pos="567"/>
        </w:tabs>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5.</w:t>
      </w:r>
      <w:proofErr w:type="gramStart"/>
      <w:r w:rsidR="00741E13">
        <w:rPr>
          <w:rFonts w:ascii="Times New Roman" w:eastAsiaTheme="minorHAnsi" w:hAnsi="Times New Roman" w:cs="Times New Roman"/>
          <w:sz w:val="28"/>
          <w:szCs w:val="28"/>
          <w:lang w:eastAsia="en-US"/>
        </w:rPr>
        <w:t>6.</w:t>
      </w:r>
      <w:r w:rsidR="00AD4048">
        <w:rPr>
          <w:rFonts w:ascii="Times New Roman" w:eastAsiaTheme="minorHAnsi" w:hAnsi="Times New Roman" w:cs="Times New Roman"/>
          <w:sz w:val="28"/>
          <w:szCs w:val="28"/>
          <w:lang w:eastAsia="en-US"/>
        </w:rPr>
        <w:t>Банковская</w:t>
      </w:r>
      <w:proofErr w:type="gramEnd"/>
      <w:r w:rsidR="00AD4048">
        <w:rPr>
          <w:rFonts w:ascii="Times New Roman" w:eastAsiaTheme="minorHAnsi" w:hAnsi="Times New Roman" w:cs="Times New Roman"/>
          <w:sz w:val="28"/>
          <w:szCs w:val="28"/>
          <w:lang w:eastAsia="en-US"/>
        </w:rPr>
        <w:t xml:space="preserve"> гарантия должна отвечать следующим требованиям:</w:t>
      </w:r>
    </w:p>
    <w:p w:rsidR="008758B2" w:rsidRDefault="00AD4048" w:rsidP="00CE4446">
      <w:pPr>
        <w:widowControl/>
        <w:tabs>
          <w:tab w:val="left" w:pos="567"/>
        </w:tabs>
        <w:ind w:firstLine="567"/>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банковская гарантия должна быть безотзывной</w:t>
      </w:r>
      <w:r w:rsidR="008758B2">
        <w:rPr>
          <w:rFonts w:ascii="Times New Roman" w:eastAsiaTheme="minorHAnsi" w:hAnsi="Times New Roman" w:cs="Times New Roman"/>
          <w:sz w:val="28"/>
          <w:szCs w:val="28"/>
          <w:lang w:eastAsia="en-US"/>
        </w:rPr>
        <w:t xml:space="preserve"> и должна содержать:</w:t>
      </w:r>
    </w:p>
    <w:p w:rsidR="00AD4048" w:rsidRDefault="008758B2" w:rsidP="00CE4446">
      <w:pPr>
        <w:widowControl/>
        <w:tabs>
          <w:tab w:val="left" w:pos="567"/>
        </w:tabs>
        <w:ind w:firstLine="567"/>
        <w:rPr>
          <w:rFonts w:ascii="Times New Roman" w:eastAsiaTheme="minorHAnsi" w:hAnsi="Times New Roman" w:cs="Times New Roman"/>
          <w:sz w:val="28"/>
          <w:szCs w:val="28"/>
          <w:lang w:eastAsia="en-US"/>
        </w:rPr>
      </w:pPr>
      <w:r w:rsidRPr="008758B2">
        <w:rPr>
          <w:rFonts w:ascii="Times New Roman" w:eastAsiaTheme="minorHAnsi" w:hAnsi="Times New Roman" w:cs="Times New Roman"/>
          <w:sz w:val="28"/>
          <w:szCs w:val="28"/>
          <w:lang w:eastAsia="en-US"/>
        </w:rPr>
        <w:t>сумму банковской гарантии, подл</w:t>
      </w:r>
      <w:r>
        <w:rPr>
          <w:rFonts w:ascii="Times New Roman" w:eastAsiaTheme="minorHAnsi" w:hAnsi="Times New Roman" w:cs="Times New Roman"/>
          <w:sz w:val="28"/>
          <w:szCs w:val="28"/>
          <w:lang w:eastAsia="en-US"/>
        </w:rPr>
        <w:t>ежащую уплате гарантом бенефициару</w:t>
      </w:r>
      <w:r w:rsidRPr="008758B2">
        <w:rPr>
          <w:rFonts w:ascii="Times New Roman" w:eastAsiaTheme="minorHAnsi" w:hAnsi="Times New Roman" w:cs="Times New Roman"/>
          <w:sz w:val="28"/>
          <w:szCs w:val="28"/>
          <w:lang w:eastAsia="en-US"/>
        </w:rPr>
        <w:t xml:space="preserve"> в установленных </w:t>
      </w:r>
      <w:r w:rsidR="000D7AC1">
        <w:rPr>
          <w:rFonts w:ascii="Times New Roman" w:eastAsiaTheme="minorHAnsi" w:hAnsi="Times New Roman" w:cs="Times New Roman"/>
          <w:sz w:val="28"/>
          <w:szCs w:val="28"/>
          <w:lang w:eastAsia="en-US"/>
        </w:rPr>
        <w:t>пунктом 5.</w:t>
      </w:r>
      <w:r w:rsidR="008A158C">
        <w:rPr>
          <w:rFonts w:ascii="Times New Roman" w:eastAsiaTheme="minorHAnsi" w:hAnsi="Times New Roman" w:cs="Times New Roman"/>
          <w:sz w:val="28"/>
          <w:szCs w:val="28"/>
          <w:lang w:eastAsia="en-US"/>
        </w:rPr>
        <w:t>8</w:t>
      </w:r>
      <w:r>
        <w:rPr>
          <w:rFonts w:ascii="Times New Roman" w:eastAsiaTheme="minorHAnsi" w:hAnsi="Times New Roman" w:cs="Times New Roman"/>
          <w:sz w:val="28"/>
          <w:szCs w:val="28"/>
          <w:lang w:eastAsia="en-US"/>
        </w:rPr>
        <w:t xml:space="preserve"> настоящего</w:t>
      </w:r>
      <w:r w:rsidRPr="008758B2">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раздела </w:t>
      </w:r>
      <w:r w:rsidRPr="008758B2">
        <w:rPr>
          <w:rFonts w:ascii="Times New Roman" w:eastAsiaTheme="minorHAnsi" w:hAnsi="Times New Roman" w:cs="Times New Roman"/>
          <w:sz w:val="28"/>
          <w:szCs w:val="28"/>
          <w:lang w:eastAsia="en-US"/>
        </w:rPr>
        <w:t>случаях</w:t>
      </w:r>
      <w:r w:rsidR="00AD4048">
        <w:rPr>
          <w:rFonts w:ascii="Times New Roman" w:eastAsiaTheme="minorHAnsi" w:hAnsi="Times New Roman" w:cs="Times New Roman"/>
          <w:sz w:val="28"/>
          <w:szCs w:val="28"/>
          <w:lang w:eastAsia="en-US"/>
        </w:rPr>
        <w:t>;</w:t>
      </w:r>
    </w:p>
    <w:p w:rsidR="008064DE" w:rsidRDefault="008064DE" w:rsidP="00CE4446">
      <w:pPr>
        <w:widowControl/>
        <w:tabs>
          <w:tab w:val="left" w:pos="567"/>
        </w:tabs>
        <w:ind w:firstLine="567"/>
        <w:rPr>
          <w:rFonts w:ascii="Times New Roman" w:eastAsiaTheme="minorHAnsi" w:hAnsi="Times New Roman" w:cs="Times New Roman"/>
          <w:sz w:val="28"/>
          <w:szCs w:val="28"/>
          <w:lang w:eastAsia="en-US"/>
        </w:rPr>
      </w:pPr>
      <w:r w:rsidRPr="008064DE">
        <w:rPr>
          <w:rFonts w:ascii="Times New Roman" w:eastAsiaTheme="minorHAnsi" w:hAnsi="Times New Roman" w:cs="Times New Roman"/>
          <w:sz w:val="28"/>
          <w:szCs w:val="28"/>
          <w:lang w:eastAsia="en-US"/>
        </w:rPr>
        <w:t>обязательства принципала, надлежащее исполнение которых обеспечивается банковской гарантией;</w:t>
      </w:r>
    </w:p>
    <w:p w:rsidR="008064DE" w:rsidRDefault="008064DE" w:rsidP="00CE4446">
      <w:pPr>
        <w:widowControl/>
        <w:tabs>
          <w:tab w:val="left" w:pos="567"/>
        </w:tabs>
        <w:ind w:firstLine="567"/>
        <w:rPr>
          <w:rFonts w:ascii="Times New Roman" w:eastAsiaTheme="minorHAnsi" w:hAnsi="Times New Roman" w:cs="Times New Roman"/>
          <w:sz w:val="28"/>
          <w:szCs w:val="28"/>
          <w:lang w:eastAsia="en-US"/>
        </w:rPr>
      </w:pPr>
      <w:r w:rsidRPr="008064DE">
        <w:rPr>
          <w:rFonts w:ascii="Times New Roman" w:eastAsiaTheme="minorHAnsi" w:hAnsi="Times New Roman" w:cs="Times New Roman"/>
          <w:sz w:val="28"/>
          <w:szCs w:val="28"/>
          <w:lang w:eastAsia="en-US"/>
        </w:rPr>
        <w:t xml:space="preserve">обязанность гаранта уплатить </w:t>
      </w:r>
      <w:r>
        <w:rPr>
          <w:rFonts w:ascii="Times New Roman" w:eastAsiaTheme="minorHAnsi" w:hAnsi="Times New Roman" w:cs="Times New Roman"/>
          <w:sz w:val="28"/>
          <w:szCs w:val="28"/>
          <w:lang w:eastAsia="en-US"/>
        </w:rPr>
        <w:t>бенефициару</w:t>
      </w:r>
      <w:r w:rsidRPr="008064DE">
        <w:rPr>
          <w:rFonts w:ascii="Times New Roman" w:eastAsiaTheme="minorHAnsi" w:hAnsi="Times New Roman" w:cs="Times New Roman"/>
          <w:sz w:val="28"/>
          <w:szCs w:val="28"/>
          <w:lang w:eastAsia="en-US"/>
        </w:rPr>
        <w:t xml:space="preserve"> неустойку в размере 0,1 процента денежной суммы, подлежащей уплате, за каждый день просрочки;</w:t>
      </w:r>
    </w:p>
    <w:p w:rsidR="008064DE" w:rsidRDefault="008064DE" w:rsidP="00F65758">
      <w:pPr>
        <w:widowControl/>
        <w:ind w:firstLine="567"/>
        <w:rPr>
          <w:rFonts w:ascii="Times New Roman" w:eastAsiaTheme="minorHAnsi" w:hAnsi="Times New Roman" w:cs="Times New Roman"/>
          <w:sz w:val="28"/>
          <w:szCs w:val="28"/>
          <w:lang w:eastAsia="en-US"/>
        </w:rPr>
      </w:pPr>
      <w:r w:rsidRPr="008064DE">
        <w:rPr>
          <w:rFonts w:ascii="Times New Roman" w:eastAsiaTheme="minorHAnsi" w:hAnsi="Times New Roman" w:cs="Times New Roman"/>
          <w:sz w:val="28"/>
          <w:szCs w:val="28"/>
          <w:lang w:eastAsia="en-US"/>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9B509D">
        <w:rPr>
          <w:rFonts w:ascii="Times New Roman" w:eastAsiaTheme="minorHAnsi" w:hAnsi="Times New Roman" w:cs="Times New Roman"/>
          <w:sz w:val="28"/>
          <w:szCs w:val="28"/>
          <w:lang w:eastAsia="en-US"/>
        </w:rPr>
        <w:t>бенефициару</w:t>
      </w:r>
      <w:r w:rsidRPr="008064DE">
        <w:rPr>
          <w:rFonts w:ascii="Times New Roman" w:eastAsiaTheme="minorHAnsi" w:hAnsi="Times New Roman" w:cs="Times New Roman"/>
          <w:sz w:val="28"/>
          <w:szCs w:val="28"/>
          <w:lang w:eastAsia="en-US"/>
        </w:rPr>
        <w:t>;</w:t>
      </w:r>
    </w:p>
    <w:p w:rsidR="009B509D" w:rsidRDefault="009B509D" w:rsidP="00F65758">
      <w:pPr>
        <w:widowControl/>
        <w:ind w:firstLine="567"/>
        <w:rPr>
          <w:rFonts w:ascii="Times New Roman" w:eastAsiaTheme="minorHAnsi" w:hAnsi="Times New Roman" w:cs="Times New Roman"/>
          <w:sz w:val="28"/>
          <w:szCs w:val="28"/>
          <w:lang w:eastAsia="en-US"/>
        </w:rPr>
      </w:pPr>
      <w:r w:rsidRPr="009B509D">
        <w:rPr>
          <w:rFonts w:ascii="Times New Roman" w:eastAsiaTheme="minorHAnsi" w:hAnsi="Times New Roman" w:cs="Times New Roman"/>
          <w:sz w:val="28"/>
          <w:szCs w:val="28"/>
          <w:lang w:eastAsia="en-US"/>
        </w:rPr>
        <w:t xml:space="preserve">условия о том, что расходы, возникающие в связи с </w:t>
      </w:r>
      <w:r>
        <w:rPr>
          <w:rFonts w:ascii="Times New Roman" w:eastAsiaTheme="minorHAnsi" w:hAnsi="Times New Roman" w:cs="Times New Roman"/>
          <w:sz w:val="28"/>
          <w:szCs w:val="28"/>
          <w:lang w:eastAsia="en-US"/>
        </w:rPr>
        <w:t>перечислением денежных средств г</w:t>
      </w:r>
      <w:r w:rsidRPr="009B509D">
        <w:rPr>
          <w:rFonts w:ascii="Times New Roman" w:eastAsiaTheme="minorHAnsi" w:hAnsi="Times New Roman" w:cs="Times New Roman"/>
          <w:sz w:val="28"/>
          <w:szCs w:val="28"/>
          <w:lang w:eastAsia="en-US"/>
        </w:rPr>
        <w:t>арантом</w:t>
      </w:r>
      <w:r>
        <w:rPr>
          <w:rFonts w:ascii="Times New Roman" w:eastAsiaTheme="minorHAnsi" w:hAnsi="Times New Roman" w:cs="Times New Roman"/>
          <w:sz w:val="28"/>
          <w:szCs w:val="28"/>
          <w:lang w:eastAsia="en-US"/>
        </w:rPr>
        <w:t xml:space="preserve"> по банковской гарантии, несет г</w:t>
      </w:r>
      <w:r w:rsidRPr="009B509D">
        <w:rPr>
          <w:rFonts w:ascii="Times New Roman" w:eastAsiaTheme="minorHAnsi" w:hAnsi="Times New Roman" w:cs="Times New Roman"/>
          <w:sz w:val="28"/>
          <w:szCs w:val="28"/>
          <w:lang w:eastAsia="en-US"/>
        </w:rPr>
        <w:t>арант;</w:t>
      </w:r>
    </w:p>
    <w:p w:rsidR="006C7177" w:rsidRDefault="006C7177" w:rsidP="00F65758">
      <w:pPr>
        <w:widowControl/>
        <w:ind w:firstLine="567"/>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w:t>
      </w:r>
      <w:r w:rsidRPr="006C7177">
        <w:rPr>
          <w:rFonts w:ascii="Times New Roman" w:eastAsiaTheme="minorHAnsi" w:hAnsi="Times New Roman" w:cs="Times New Roman"/>
          <w:sz w:val="28"/>
          <w:szCs w:val="28"/>
          <w:lang w:eastAsia="en-US"/>
        </w:rPr>
        <w:t xml:space="preserve">раво </w:t>
      </w:r>
      <w:r>
        <w:rPr>
          <w:rFonts w:ascii="Times New Roman" w:eastAsiaTheme="minorHAnsi" w:hAnsi="Times New Roman" w:cs="Times New Roman"/>
          <w:sz w:val="28"/>
          <w:szCs w:val="28"/>
          <w:lang w:eastAsia="en-US"/>
        </w:rPr>
        <w:t xml:space="preserve">бенефициара </w:t>
      </w:r>
      <w:r w:rsidRPr="006C7177">
        <w:rPr>
          <w:rFonts w:ascii="Times New Roman" w:eastAsiaTheme="minorHAnsi" w:hAnsi="Times New Roman" w:cs="Times New Roman"/>
          <w:sz w:val="28"/>
          <w:szCs w:val="28"/>
          <w:lang w:eastAsia="en-US"/>
        </w:rPr>
        <w:t xml:space="preserve">на бесспорное </w:t>
      </w:r>
      <w:r w:rsidR="00741E13">
        <w:rPr>
          <w:rFonts w:ascii="Times New Roman" w:eastAsiaTheme="minorHAnsi" w:hAnsi="Times New Roman" w:cs="Times New Roman"/>
          <w:sz w:val="28"/>
          <w:szCs w:val="28"/>
          <w:lang w:eastAsia="en-US"/>
        </w:rPr>
        <w:t>списание денежных средств со сче</w:t>
      </w:r>
      <w:r w:rsidRPr="006C7177">
        <w:rPr>
          <w:rFonts w:ascii="Times New Roman" w:eastAsiaTheme="minorHAnsi" w:hAnsi="Times New Roman" w:cs="Times New Roman"/>
          <w:sz w:val="28"/>
          <w:szCs w:val="28"/>
          <w:lang w:eastAsia="en-US"/>
        </w:rPr>
        <w:t xml:space="preserve">та </w:t>
      </w:r>
      <w:r>
        <w:rPr>
          <w:rFonts w:ascii="Times New Roman" w:eastAsiaTheme="minorHAnsi" w:hAnsi="Times New Roman" w:cs="Times New Roman"/>
          <w:sz w:val="28"/>
          <w:szCs w:val="28"/>
          <w:lang w:eastAsia="en-US"/>
        </w:rPr>
        <w:t>г</w:t>
      </w:r>
      <w:r w:rsidRPr="006C7177">
        <w:rPr>
          <w:rFonts w:ascii="Times New Roman" w:eastAsiaTheme="minorHAnsi" w:hAnsi="Times New Roman" w:cs="Times New Roman"/>
          <w:sz w:val="28"/>
          <w:szCs w:val="28"/>
          <w:lang w:eastAsia="en-US"/>
        </w:rPr>
        <w:t xml:space="preserve">аранта, если </w:t>
      </w:r>
      <w:r>
        <w:rPr>
          <w:rFonts w:ascii="Times New Roman" w:eastAsiaTheme="minorHAnsi" w:hAnsi="Times New Roman" w:cs="Times New Roman"/>
          <w:sz w:val="28"/>
          <w:szCs w:val="28"/>
          <w:lang w:eastAsia="en-US"/>
        </w:rPr>
        <w:t>г</w:t>
      </w:r>
      <w:r w:rsidRPr="006C7177">
        <w:rPr>
          <w:rFonts w:ascii="Times New Roman" w:eastAsiaTheme="minorHAnsi" w:hAnsi="Times New Roman" w:cs="Times New Roman"/>
          <w:sz w:val="28"/>
          <w:szCs w:val="28"/>
          <w:lang w:eastAsia="en-US"/>
        </w:rPr>
        <w:t xml:space="preserve">арантом в срок не более чем 5 (пять) рабочих дней не исполнено требование </w:t>
      </w:r>
      <w:r>
        <w:rPr>
          <w:rFonts w:ascii="Times New Roman" w:eastAsiaTheme="minorHAnsi" w:hAnsi="Times New Roman" w:cs="Times New Roman"/>
          <w:sz w:val="28"/>
          <w:szCs w:val="28"/>
          <w:lang w:eastAsia="en-US"/>
        </w:rPr>
        <w:lastRenderedPageBreak/>
        <w:t>бенефициара</w:t>
      </w:r>
      <w:r w:rsidRPr="006C7177">
        <w:rPr>
          <w:rFonts w:ascii="Times New Roman" w:eastAsiaTheme="minorHAnsi" w:hAnsi="Times New Roman" w:cs="Times New Roman"/>
          <w:sz w:val="28"/>
          <w:szCs w:val="28"/>
          <w:lang w:eastAsia="en-US"/>
        </w:rPr>
        <w:t xml:space="preserve"> об уплате денежной суммы по банковской гарантии, направленное до окончания сро</w:t>
      </w:r>
      <w:r>
        <w:rPr>
          <w:rFonts w:ascii="Times New Roman" w:eastAsiaTheme="minorHAnsi" w:hAnsi="Times New Roman" w:cs="Times New Roman"/>
          <w:sz w:val="28"/>
          <w:szCs w:val="28"/>
          <w:lang w:eastAsia="en-US"/>
        </w:rPr>
        <w:t>ка действия банковской гарантии;</w:t>
      </w:r>
    </w:p>
    <w:p w:rsidR="00AD4048" w:rsidRDefault="00973687" w:rsidP="00F65758">
      <w:pPr>
        <w:widowControl/>
        <w:ind w:firstLine="567"/>
        <w:rPr>
          <w:rFonts w:ascii="Times New Roman" w:eastAsiaTheme="minorHAnsi" w:hAnsi="Times New Roman" w:cs="Times New Roman"/>
          <w:sz w:val="28"/>
          <w:szCs w:val="28"/>
          <w:lang w:eastAsia="en-US"/>
        </w:rPr>
      </w:pPr>
      <w:r w:rsidRPr="00973687">
        <w:rPr>
          <w:rFonts w:ascii="Times New Roman" w:eastAsiaTheme="minorHAnsi" w:hAnsi="Times New Roman" w:cs="Times New Roman"/>
          <w:sz w:val="28"/>
          <w:szCs w:val="28"/>
          <w:lang w:eastAsia="en-US"/>
        </w:rPr>
        <w:t xml:space="preserve">установленный </w:t>
      </w:r>
      <w:r w:rsidR="00F35309">
        <w:rPr>
          <w:rFonts w:ascii="Times New Roman" w:eastAsiaTheme="minorHAnsi" w:hAnsi="Times New Roman" w:cs="Times New Roman"/>
          <w:sz w:val="28"/>
          <w:szCs w:val="28"/>
          <w:lang w:eastAsia="en-US"/>
        </w:rPr>
        <w:t xml:space="preserve">постановлением </w:t>
      </w:r>
      <w:r w:rsidRPr="00973687">
        <w:rPr>
          <w:rFonts w:ascii="Times New Roman" w:eastAsiaTheme="minorHAnsi" w:hAnsi="Times New Roman" w:cs="Times New Roman"/>
          <w:sz w:val="28"/>
          <w:szCs w:val="28"/>
          <w:lang w:eastAsia="en-US"/>
        </w:rPr>
        <w:t>Правительств</w:t>
      </w:r>
      <w:r w:rsidR="00F35309">
        <w:rPr>
          <w:rFonts w:ascii="Times New Roman" w:eastAsiaTheme="minorHAnsi" w:hAnsi="Times New Roman" w:cs="Times New Roman"/>
          <w:sz w:val="28"/>
          <w:szCs w:val="28"/>
          <w:lang w:eastAsia="en-US"/>
        </w:rPr>
        <w:t>а</w:t>
      </w:r>
      <w:r w:rsidRPr="00973687">
        <w:rPr>
          <w:rFonts w:ascii="Times New Roman" w:eastAsiaTheme="minorHAnsi" w:hAnsi="Times New Roman" w:cs="Times New Roman"/>
          <w:sz w:val="28"/>
          <w:szCs w:val="28"/>
          <w:lang w:eastAsia="en-US"/>
        </w:rPr>
        <w:t xml:space="preserve"> Российской Федерации </w:t>
      </w:r>
      <w:r w:rsidR="006C7177">
        <w:rPr>
          <w:rFonts w:ascii="Times New Roman" w:eastAsiaTheme="minorHAnsi" w:hAnsi="Times New Roman" w:cs="Times New Roman"/>
          <w:sz w:val="28"/>
          <w:szCs w:val="28"/>
          <w:lang w:eastAsia="en-US"/>
        </w:rPr>
        <w:t xml:space="preserve">от </w:t>
      </w:r>
      <w:r w:rsidR="00E94A7D">
        <w:rPr>
          <w:rFonts w:ascii="Times New Roman" w:eastAsiaTheme="minorHAnsi" w:hAnsi="Times New Roman" w:cs="Times New Roman"/>
          <w:sz w:val="28"/>
          <w:szCs w:val="28"/>
          <w:lang w:eastAsia="en-US"/>
        </w:rPr>
        <w:t>0</w:t>
      </w:r>
      <w:r w:rsidR="006C7177">
        <w:rPr>
          <w:rFonts w:ascii="Times New Roman" w:eastAsiaTheme="minorHAnsi" w:hAnsi="Times New Roman" w:cs="Times New Roman"/>
          <w:sz w:val="28"/>
          <w:szCs w:val="28"/>
          <w:lang w:eastAsia="en-US"/>
        </w:rPr>
        <w:t>8.11.2013 №</w:t>
      </w:r>
      <w:r w:rsidR="006C7177" w:rsidRPr="006C7177">
        <w:rPr>
          <w:rFonts w:ascii="Times New Roman" w:eastAsiaTheme="minorHAnsi" w:hAnsi="Times New Roman" w:cs="Times New Roman"/>
          <w:sz w:val="28"/>
          <w:szCs w:val="28"/>
          <w:lang w:eastAsia="en-US"/>
        </w:rPr>
        <w:t>1005</w:t>
      </w:r>
      <w:r w:rsidR="006C7177">
        <w:rPr>
          <w:rFonts w:ascii="Times New Roman" w:eastAsiaTheme="minorHAnsi" w:hAnsi="Times New Roman" w:cs="Times New Roman"/>
          <w:sz w:val="28"/>
          <w:szCs w:val="28"/>
          <w:lang w:eastAsia="en-US"/>
        </w:rPr>
        <w:t xml:space="preserve"> </w:t>
      </w:r>
      <w:r w:rsidRPr="00973687">
        <w:rPr>
          <w:rFonts w:ascii="Times New Roman" w:eastAsiaTheme="minorHAnsi" w:hAnsi="Times New Roman" w:cs="Times New Roman"/>
          <w:sz w:val="28"/>
          <w:szCs w:val="28"/>
          <w:lang w:eastAsia="en-US"/>
        </w:rPr>
        <w:t xml:space="preserve">перечень документов, предоставляемых </w:t>
      </w:r>
      <w:r>
        <w:rPr>
          <w:rFonts w:ascii="Times New Roman" w:eastAsiaTheme="minorHAnsi" w:hAnsi="Times New Roman" w:cs="Times New Roman"/>
          <w:sz w:val="28"/>
          <w:szCs w:val="28"/>
          <w:lang w:eastAsia="en-US"/>
        </w:rPr>
        <w:t>бенефициаром</w:t>
      </w:r>
      <w:r w:rsidRPr="00973687">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гаранту</w:t>
      </w:r>
      <w:r w:rsidRPr="00973687">
        <w:rPr>
          <w:rFonts w:ascii="Times New Roman" w:eastAsiaTheme="minorHAnsi" w:hAnsi="Times New Roman" w:cs="Times New Roman"/>
          <w:sz w:val="28"/>
          <w:szCs w:val="28"/>
          <w:lang w:eastAsia="en-US"/>
        </w:rPr>
        <w:t xml:space="preserve"> одновременно с требованием об осуществлении уплаты денежной суммы по банковской гарантии.</w:t>
      </w:r>
    </w:p>
    <w:p w:rsidR="00AD4048" w:rsidRDefault="008064DE" w:rsidP="00F65758">
      <w:pPr>
        <w:widowControl/>
        <w:ind w:firstLine="567"/>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w:t>
      </w:r>
      <w:r w:rsidR="00AD4048">
        <w:rPr>
          <w:rFonts w:ascii="Times New Roman" w:eastAsiaTheme="minorHAnsi" w:hAnsi="Times New Roman" w:cs="Times New Roman"/>
          <w:sz w:val="28"/>
          <w:szCs w:val="28"/>
          <w:lang w:eastAsia="en-US"/>
        </w:rPr>
        <w:t>)</w:t>
      </w:r>
      <w:r w:rsidR="00C32193" w:rsidRPr="00C32193">
        <w:t xml:space="preserve"> </w:t>
      </w:r>
      <w:r w:rsidR="00C32193">
        <w:rPr>
          <w:rFonts w:ascii="Times New Roman" w:eastAsiaTheme="minorHAnsi" w:hAnsi="Times New Roman" w:cs="Times New Roman"/>
          <w:sz w:val="28"/>
          <w:szCs w:val="28"/>
          <w:lang w:eastAsia="en-US"/>
        </w:rPr>
        <w:t>с</w:t>
      </w:r>
      <w:r w:rsidR="00C32193" w:rsidRPr="00C32193">
        <w:rPr>
          <w:rFonts w:ascii="Times New Roman" w:eastAsiaTheme="minorHAnsi" w:hAnsi="Times New Roman" w:cs="Times New Roman"/>
          <w:sz w:val="28"/>
          <w:szCs w:val="28"/>
          <w:lang w:eastAsia="en-US"/>
        </w:rPr>
        <w:t xml:space="preserve">рок действия банковской гарантии, </w:t>
      </w:r>
      <w:r w:rsidR="00C32193" w:rsidRPr="00577EFE">
        <w:rPr>
          <w:rFonts w:ascii="Times New Roman" w:eastAsiaTheme="minorHAnsi" w:hAnsi="Times New Roman" w:cs="Times New Roman"/>
          <w:sz w:val="28"/>
          <w:szCs w:val="28"/>
          <w:lang w:eastAsia="en-US"/>
        </w:rPr>
        <w:t xml:space="preserve">предоставленной в качестве обеспечения </w:t>
      </w:r>
      <w:r w:rsidR="00577EFE" w:rsidRPr="00577EFE">
        <w:rPr>
          <w:rFonts w:ascii="Times New Roman" w:eastAsiaTheme="minorHAnsi" w:hAnsi="Times New Roman" w:cs="Times New Roman"/>
          <w:sz w:val="28"/>
          <w:szCs w:val="28"/>
          <w:lang w:eastAsia="en-US"/>
        </w:rPr>
        <w:t>участия в конкурсе</w:t>
      </w:r>
      <w:r w:rsidR="00C32193" w:rsidRPr="00577EFE">
        <w:rPr>
          <w:rFonts w:ascii="Times New Roman" w:eastAsiaTheme="minorHAnsi" w:hAnsi="Times New Roman" w:cs="Times New Roman"/>
          <w:sz w:val="28"/>
          <w:szCs w:val="28"/>
          <w:lang w:eastAsia="en-US"/>
        </w:rPr>
        <w:t>,</w:t>
      </w:r>
      <w:r w:rsidR="009B509D" w:rsidRPr="00577EFE">
        <w:rPr>
          <w:rFonts w:ascii="Times New Roman" w:eastAsiaTheme="minorHAnsi" w:hAnsi="Times New Roman" w:cs="Times New Roman"/>
          <w:sz w:val="28"/>
          <w:szCs w:val="28"/>
          <w:lang w:eastAsia="en-US"/>
        </w:rPr>
        <w:t xml:space="preserve"> должен составлять не менее </w:t>
      </w:r>
      <w:r w:rsidR="00C32193" w:rsidRPr="00577EFE">
        <w:rPr>
          <w:rFonts w:ascii="Times New Roman" w:eastAsiaTheme="minorHAnsi" w:hAnsi="Times New Roman" w:cs="Times New Roman"/>
          <w:sz w:val="28"/>
          <w:szCs w:val="28"/>
          <w:lang w:eastAsia="en-US"/>
        </w:rPr>
        <w:t>месяца с даты окончания срока</w:t>
      </w:r>
      <w:r w:rsidR="00C32193" w:rsidRPr="00C32193">
        <w:rPr>
          <w:rFonts w:ascii="Times New Roman" w:eastAsiaTheme="minorHAnsi" w:hAnsi="Times New Roman" w:cs="Times New Roman"/>
          <w:sz w:val="28"/>
          <w:szCs w:val="28"/>
          <w:lang w:eastAsia="en-US"/>
        </w:rPr>
        <w:t xml:space="preserve"> подачи заявок</w:t>
      </w:r>
      <w:r w:rsidR="006C7177">
        <w:rPr>
          <w:rFonts w:ascii="Times New Roman" w:eastAsiaTheme="minorHAnsi" w:hAnsi="Times New Roman" w:cs="Times New Roman"/>
          <w:sz w:val="28"/>
          <w:szCs w:val="28"/>
          <w:lang w:eastAsia="en-US"/>
        </w:rPr>
        <w:t>.</w:t>
      </w:r>
    </w:p>
    <w:p w:rsidR="00065623" w:rsidRPr="00065623" w:rsidRDefault="0042440C" w:rsidP="00F65758">
      <w:pPr>
        <w:widowControl/>
        <w:ind w:firstLine="567"/>
        <w:rPr>
          <w:rFonts w:ascii="Times New Roman" w:hAnsi="Times New Roman" w:cs="Times New Roman"/>
          <w:bCs/>
          <w:sz w:val="28"/>
          <w:szCs w:val="28"/>
        </w:rPr>
      </w:pPr>
      <w:r>
        <w:rPr>
          <w:rFonts w:ascii="Times New Roman" w:hAnsi="Times New Roman" w:cs="Times New Roman"/>
          <w:bCs/>
          <w:sz w:val="28"/>
          <w:szCs w:val="28"/>
          <w:lang w:eastAsia="ar-SA"/>
        </w:rPr>
        <w:t>5</w:t>
      </w:r>
      <w:r w:rsidR="00C94794" w:rsidRPr="00C94794">
        <w:rPr>
          <w:rFonts w:ascii="Times New Roman" w:hAnsi="Times New Roman" w:cs="Times New Roman"/>
          <w:bCs/>
          <w:sz w:val="28"/>
          <w:szCs w:val="28"/>
          <w:lang w:eastAsia="ar-SA"/>
        </w:rPr>
        <w:t>.</w:t>
      </w:r>
      <w:proofErr w:type="gramStart"/>
      <w:r>
        <w:rPr>
          <w:rFonts w:ascii="Times New Roman" w:hAnsi="Times New Roman" w:cs="Times New Roman"/>
          <w:bCs/>
          <w:sz w:val="28"/>
          <w:szCs w:val="28"/>
          <w:lang w:eastAsia="ar-SA"/>
        </w:rPr>
        <w:t>7</w:t>
      </w:r>
      <w:r w:rsidR="00741E13">
        <w:rPr>
          <w:rFonts w:ascii="Times New Roman" w:hAnsi="Times New Roman" w:cs="Times New Roman"/>
          <w:bCs/>
          <w:sz w:val="28"/>
          <w:szCs w:val="28"/>
          <w:lang w:eastAsia="ar-SA"/>
        </w:rPr>
        <w:t>.</w:t>
      </w:r>
      <w:r w:rsidR="00065623" w:rsidRPr="00065623">
        <w:rPr>
          <w:rFonts w:ascii="Times New Roman" w:hAnsi="Times New Roman" w:cs="Times New Roman"/>
          <w:sz w:val="28"/>
          <w:szCs w:val="28"/>
        </w:rPr>
        <w:t>Денежные</w:t>
      </w:r>
      <w:proofErr w:type="gramEnd"/>
      <w:r w:rsidR="00065623" w:rsidRPr="00065623">
        <w:rPr>
          <w:rFonts w:ascii="Times New Roman" w:hAnsi="Times New Roman" w:cs="Times New Roman"/>
          <w:sz w:val="28"/>
          <w:szCs w:val="28"/>
        </w:rPr>
        <w:t xml:space="preserve"> средства, внес</w:t>
      </w:r>
      <w:r w:rsidR="00741E13">
        <w:rPr>
          <w:rFonts w:ascii="Times New Roman" w:hAnsi="Times New Roman" w:cs="Times New Roman"/>
          <w:sz w:val="28"/>
          <w:szCs w:val="28"/>
        </w:rPr>
        <w:t>е</w:t>
      </w:r>
      <w:r w:rsidR="00065623" w:rsidRPr="00065623">
        <w:rPr>
          <w:rFonts w:ascii="Times New Roman" w:hAnsi="Times New Roman" w:cs="Times New Roman"/>
          <w:sz w:val="28"/>
          <w:szCs w:val="28"/>
        </w:rPr>
        <w:t xml:space="preserve">нные в </w:t>
      </w:r>
      <w:r w:rsidR="00065623" w:rsidRPr="00577EFE">
        <w:rPr>
          <w:rFonts w:ascii="Times New Roman" w:hAnsi="Times New Roman" w:cs="Times New Roman"/>
          <w:sz w:val="28"/>
          <w:szCs w:val="28"/>
        </w:rPr>
        <w:t>качестве обеспеч</w:t>
      </w:r>
      <w:r w:rsidR="006445A4" w:rsidRPr="00577EFE">
        <w:rPr>
          <w:rFonts w:ascii="Times New Roman" w:hAnsi="Times New Roman" w:cs="Times New Roman"/>
          <w:sz w:val="28"/>
          <w:szCs w:val="28"/>
        </w:rPr>
        <w:t>ения</w:t>
      </w:r>
      <w:r w:rsidR="006445A4">
        <w:rPr>
          <w:rFonts w:ascii="Times New Roman" w:hAnsi="Times New Roman" w:cs="Times New Roman"/>
          <w:sz w:val="28"/>
          <w:szCs w:val="28"/>
        </w:rPr>
        <w:t xml:space="preserve"> </w:t>
      </w:r>
      <w:r w:rsidR="00577EFE">
        <w:rPr>
          <w:rFonts w:ascii="Times New Roman" w:hAnsi="Times New Roman" w:cs="Times New Roman"/>
          <w:sz w:val="28"/>
          <w:szCs w:val="28"/>
        </w:rPr>
        <w:t>участия в конкурсе</w:t>
      </w:r>
      <w:r w:rsidR="00741E13">
        <w:rPr>
          <w:rFonts w:ascii="Times New Roman" w:hAnsi="Times New Roman" w:cs="Times New Roman"/>
          <w:sz w:val="28"/>
          <w:szCs w:val="28"/>
        </w:rPr>
        <w:t>, возвращаются на сче</w:t>
      </w:r>
      <w:r w:rsidR="00065623" w:rsidRPr="00065623">
        <w:rPr>
          <w:rFonts w:ascii="Times New Roman" w:hAnsi="Times New Roman" w:cs="Times New Roman"/>
          <w:sz w:val="28"/>
          <w:szCs w:val="28"/>
        </w:rPr>
        <w:t xml:space="preserve">т </w:t>
      </w:r>
      <w:r w:rsidR="00D0637D">
        <w:rPr>
          <w:rFonts w:ascii="Times New Roman" w:hAnsi="Times New Roman" w:cs="Times New Roman"/>
          <w:sz w:val="28"/>
          <w:szCs w:val="28"/>
        </w:rPr>
        <w:t>заявителя</w:t>
      </w:r>
      <w:r w:rsidR="00065623" w:rsidRPr="00065623">
        <w:rPr>
          <w:rFonts w:ascii="Times New Roman" w:hAnsi="Times New Roman" w:cs="Times New Roman"/>
          <w:sz w:val="28"/>
          <w:szCs w:val="28"/>
        </w:rPr>
        <w:t xml:space="preserve"> </w:t>
      </w:r>
      <w:r w:rsidR="00D0472A">
        <w:rPr>
          <w:rFonts w:ascii="Times New Roman" w:hAnsi="Times New Roman" w:cs="Times New Roman"/>
          <w:sz w:val="28"/>
          <w:szCs w:val="28"/>
        </w:rPr>
        <w:t>конкурса</w:t>
      </w:r>
      <w:r w:rsidR="006445A4">
        <w:rPr>
          <w:rFonts w:ascii="Times New Roman" w:hAnsi="Times New Roman" w:cs="Times New Roman"/>
          <w:sz w:val="28"/>
          <w:szCs w:val="28"/>
        </w:rPr>
        <w:t xml:space="preserve"> в срок </w:t>
      </w:r>
      <w:r w:rsidR="00065623" w:rsidRPr="00065623">
        <w:rPr>
          <w:rFonts w:ascii="Times New Roman" w:hAnsi="Times New Roman" w:cs="Times New Roman"/>
          <w:sz w:val="28"/>
          <w:szCs w:val="28"/>
        </w:rPr>
        <w:t xml:space="preserve">не более чем </w:t>
      </w:r>
      <w:r w:rsidR="00155016">
        <w:rPr>
          <w:rFonts w:ascii="Times New Roman" w:hAnsi="Times New Roman" w:cs="Times New Roman"/>
          <w:sz w:val="28"/>
          <w:szCs w:val="28"/>
        </w:rPr>
        <w:t>5 (</w:t>
      </w:r>
      <w:r w:rsidR="00065623" w:rsidRPr="00065623">
        <w:rPr>
          <w:rFonts w:ascii="Times New Roman" w:hAnsi="Times New Roman" w:cs="Times New Roman"/>
          <w:sz w:val="28"/>
          <w:szCs w:val="28"/>
        </w:rPr>
        <w:t>пят</w:t>
      </w:r>
      <w:r w:rsidR="006445A4">
        <w:rPr>
          <w:rFonts w:ascii="Times New Roman" w:hAnsi="Times New Roman" w:cs="Times New Roman"/>
          <w:sz w:val="28"/>
          <w:szCs w:val="28"/>
        </w:rPr>
        <w:t>ь</w:t>
      </w:r>
      <w:r w:rsidR="00155016">
        <w:rPr>
          <w:rFonts w:ascii="Times New Roman" w:hAnsi="Times New Roman" w:cs="Times New Roman"/>
          <w:sz w:val="28"/>
          <w:szCs w:val="28"/>
        </w:rPr>
        <w:t>)</w:t>
      </w:r>
      <w:r w:rsidR="00065623" w:rsidRPr="00065623">
        <w:rPr>
          <w:rFonts w:ascii="Times New Roman" w:hAnsi="Times New Roman" w:cs="Times New Roman"/>
          <w:sz w:val="28"/>
          <w:szCs w:val="28"/>
        </w:rPr>
        <w:t xml:space="preserve"> рабочих дней с даты наступления одного из следующих случаев:</w:t>
      </w:r>
    </w:p>
    <w:p w:rsidR="00065623" w:rsidRPr="00065623" w:rsidRDefault="00065623" w:rsidP="00F65758">
      <w:pPr>
        <w:widowControl/>
        <w:suppressAutoHyphens/>
        <w:ind w:firstLine="567"/>
        <w:outlineLvl w:val="1"/>
        <w:rPr>
          <w:rFonts w:ascii="Times New Roman" w:hAnsi="Times New Roman" w:cs="Times New Roman"/>
          <w:sz w:val="28"/>
          <w:szCs w:val="28"/>
        </w:rPr>
      </w:pPr>
      <w:bookmarkStart w:id="4" w:name="_Toc354408416"/>
      <w:r w:rsidRPr="00065623">
        <w:rPr>
          <w:rFonts w:ascii="Times New Roman" w:hAnsi="Times New Roman" w:cs="Times New Roman"/>
          <w:sz w:val="28"/>
          <w:szCs w:val="28"/>
        </w:rPr>
        <w:t xml:space="preserve">подписание протокола </w:t>
      </w:r>
      <w:r w:rsidR="006C529B" w:rsidRPr="006C529B">
        <w:rPr>
          <w:rFonts w:ascii="Times New Roman" w:hAnsi="Times New Roman" w:cs="Times New Roman"/>
          <w:sz w:val="28"/>
          <w:szCs w:val="28"/>
        </w:rPr>
        <w:t xml:space="preserve">рассмотрения </w:t>
      </w:r>
      <w:r w:rsidR="00785E88" w:rsidRPr="006C529B">
        <w:rPr>
          <w:rFonts w:ascii="Times New Roman" w:hAnsi="Times New Roman" w:cs="Times New Roman"/>
          <w:sz w:val="28"/>
          <w:szCs w:val="28"/>
        </w:rPr>
        <w:t xml:space="preserve">заявок на участие в конкурсе </w:t>
      </w:r>
      <w:r w:rsidR="006C529B" w:rsidRPr="006C529B">
        <w:rPr>
          <w:rFonts w:ascii="Times New Roman" w:hAnsi="Times New Roman" w:cs="Times New Roman"/>
          <w:sz w:val="28"/>
          <w:szCs w:val="28"/>
        </w:rPr>
        <w:t>и оценки</w:t>
      </w:r>
      <w:r w:rsidR="00785E88">
        <w:rPr>
          <w:rFonts w:ascii="Times New Roman" w:hAnsi="Times New Roman" w:cs="Times New Roman"/>
          <w:sz w:val="28"/>
          <w:szCs w:val="28"/>
        </w:rPr>
        <w:t xml:space="preserve"> конкурсных предложений</w:t>
      </w:r>
      <w:r w:rsidRPr="00065623">
        <w:rPr>
          <w:rFonts w:ascii="Times New Roman" w:hAnsi="Times New Roman" w:cs="Times New Roman"/>
          <w:sz w:val="28"/>
          <w:szCs w:val="28"/>
        </w:rPr>
        <w:t xml:space="preserve">. При этом возврат осуществляется в отношении денежных средств всех </w:t>
      </w:r>
      <w:r w:rsidR="00785E88">
        <w:rPr>
          <w:rFonts w:ascii="Times New Roman" w:hAnsi="Times New Roman" w:cs="Times New Roman"/>
          <w:sz w:val="28"/>
          <w:szCs w:val="28"/>
        </w:rPr>
        <w:t xml:space="preserve">заявителей </w:t>
      </w:r>
      <w:r w:rsidRPr="00065623">
        <w:rPr>
          <w:rFonts w:ascii="Times New Roman" w:hAnsi="Times New Roman" w:cs="Times New Roman"/>
          <w:sz w:val="28"/>
          <w:szCs w:val="28"/>
        </w:rPr>
        <w:t xml:space="preserve">конкурса, за исключением победителя, которому такие денежные средства возвращаются после заключения </w:t>
      </w:r>
      <w:r w:rsidR="00B01351">
        <w:rPr>
          <w:rFonts w:ascii="Times New Roman" w:hAnsi="Times New Roman" w:cs="Times New Roman"/>
          <w:sz w:val="28"/>
          <w:szCs w:val="28"/>
        </w:rPr>
        <w:t>инвестиционного договора</w:t>
      </w:r>
      <w:r w:rsidRPr="00065623">
        <w:rPr>
          <w:rFonts w:ascii="Times New Roman" w:hAnsi="Times New Roman" w:cs="Times New Roman"/>
          <w:sz w:val="28"/>
          <w:szCs w:val="28"/>
        </w:rPr>
        <w:t>;</w:t>
      </w:r>
      <w:bookmarkEnd w:id="4"/>
    </w:p>
    <w:p w:rsidR="00065623" w:rsidRPr="00065623" w:rsidRDefault="00B01351" w:rsidP="00F65758">
      <w:pPr>
        <w:widowControl/>
        <w:suppressAutoHyphens/>
        <w:ind w:firstLine="567"/>
        <w:outlineLvl w:val="1"/>
        <w:rPr>
          <w:rFonts w:ascii="Times New Roman" w:hAnsi="Times New Roman" w:cs="Times New Roman"/>
          <w:sz w:val="28"/>
          <w:szCs w:val="28"/>
        </w:rPr>
      </w:pPr>
      <w:bookmarkStart w:id="5" w:name="_Toc354408417"/>
      <w:r>
        <w:rPr>
          <w:rFonts w:ascii="Times New Roman" w:hAnsi="Times New Roman" w:cs="Times New Roman"/>
          <w:sz w:val="28"/>
          <w:szCs w:val="28"/>
        </w:rPr>
        <w:t xml:space="preserve">отмена </w:t>
      </w:r>
      <w:r w:rsidR="00065623" w:rsidRPr="00065623">
        <w:rPr>
          <w:rFonts w:ascii="Times New Roman" w:hAnsi="Times New Roman" w:cs="Times New Roman"/>
          <w:sz w:val="28"/>
          <w:szCs w:val="28"/>
        </w:rPr>
        <w:t>конкурса;</w:t>
      </w:r>
      <w:bookmarkEnd w:id="5"/>
    </w:p>
    <w:p w:rsidR="00065623" w:rsidRPr="00065623" w:rsidRDefault="00065623" w:rsidP="00F65758">
      <w:pPr>
        <w:widowControl/>
        <w:suppressAutoHyphens/>
        <w:ind w:firstLine="567"/>
        <w:outlineLvl w:val="1"/>
        <w:rPr>
          <w:rFonts w:ascii="Times New Roman" w:hAnsi="Times New Roman" w:cs="Times New Roman"/>
          <w:sz w:val="28"/>
          <w:szCs w:val="28"/>
        </w:rPr>
      </w:pPr>
      <w:bookmarkStart w:id="6" w:name="_Toc354408419"/>
      <w:r w:rsidRPr="00065623">
        <w:rPr>
          <w:rFonts w:ascii="Times New Roman" w:hAnsi="Times New Roman" w:cs="Times New Roman"/>
          <w:sz w:val="28"/>
          <w:szCs w:val="28"/>
        </w:rPr>
        <w:t xml:space="preserve">отклонение заявки </w:t>
      </w:r>
      <w:r w:rsidR="002221F1">
        <w:rPr>
          <w:rFonts w:ascii="Times New Roman" w:hAnsi="Times New Roman" w:cs="Times New Roman"/>
          <w:sz w:val="28"/>
          <w:szCs w:val="28"/>
        </w:rPr>
        <w:t xml:space="preserve">заявителя </w:t>
      </w:r>
      <w:r w:rsidR="00B01351">
        <w:rPr>
          <w:rFonts w:ascii="Times New Roman" w:hAnsi="Times New Roman" w:cs="Times New Roman"/>
          <w:sz w:val="28"/>
          <w:szCs w:val="28"/>
        </w:rPr>
        <w:t>конкурса</w:t>
      </w:r>
      <w:r w:rsidRPr="00065623">
        <w:rPr>
          <w:rFonts w:ascii="Times New Roman" w:hAnsi="Times New Roman" w:cs="Times New Roman"/>
          <w:sz w:val="28"/>
          <w:szCs w:val="28"/>
        </w:rPr>
        <w:t>;</w:t>
      </w:r>
      <w:bookmarkEnd w:id="6"/>
    </w:p>
    <w:p w:rsidR="00065623" w:rsidRPr="00065623" w:rsidRDefault="00065623" w:rsidP="00F65758">
      <w:pPr>
        <w:widowControl/>
        <w:suppressAutoHyphens/>
        <w:ind w:firstLine="567"/>
        <w:outlineLvl w:val="1"/>
        <w:rPr>
          <w:rFonts w:ascii="Times New Roman" w:hAnsi="Times New Roman" w:cs="Times New Roman"/>
          <w:sz w:val="28"/>
          <w:szCs w:val="28"/>
        </w:rPr>
      </w:pPr>
      <w:bookmarkStart w:id="7" w:name="_Toc354408420"/>
      <w:r w:rsidRPr="00065623">
        <w:rPr>
          <w:rFonts w:ascii="Times New Roman" w:hAnsi="Times New Roman" w:cs="Times New Roman"/>
          <w:sz w:val="28"/>
          <w:szCs w:val="28"/>
        </w:rPr>
        <w:t xml:space="preserve">отзыв заявки </w:t>
      </w:r>
      <w:r w:rsidR="000F4344">
        <w:rPr>
          <w:rFonts w:ascii="Times New Roman" w:hAnsi="Times New Roman" w:cs="Times New Roman"/>
          <w:sz w:val="28"/>
          <w:szCs w:val="28"/>
        </w:rPr>
        <w:t>заявителем</w:t>
      </w:r>
      <w:r w:rsidRPr="00065623">
        <w:rPr>
          <w:rFonts w:ascii="Times New Roman" w:hAnsi="Times New Roman" w:cs="Times New Roman"/>
          <w:sz w:val="28"/>
          <w:szCs w:val="28"/>
        </w:rPr>
        <w:t xml:space="preserve"> </w:t>
      </w:r>
      <w:r w:rsidR="00B01351">
        <w:rPr>
          <w:rFonts w:ascii="Times New Roman" w:hAnsi="Times New Roman" w:cs="Times New Roman"/>
          <w:sz w:val="28"/>
          <w:szCs w:val="28"/>
        </w:rPr>
        <w:t>конкурса</w:t>
      </w:r>
      <w:r w:rsidRPr="00065623">
        <w:rPr>
          <w:rFonts w:ascii="Times New Roman" w:hAnsi="Times New Roman" w:cs="Times New Roman"/>
          <w:sz w:val="28"/>
          <w:szCs w:val="28"/>
        </w:rPr>
        <w:t xml:space="preserve"> до окончания срока подачи заявок;</w:t>
      </w:r>
      <w:bookmarkEnd w:id="7"/>
    </w:p>
    <w:p w:rsidR="00065623" w:rsidRPr="00065623" w:rsidRDefault="00065623" w:rsidP="00F65758">
      <w:pPr>
        <w:widowControl/>
        <w:suppressAutoHyphens/>
        <w:ind w:firstLine="567"/>
        <w:outlineLvl w:val="1"/>
        <w:rPr>
          <w:rFonts w:ascii="Times New Roman" w:hAnsi="Times New Roman" w:cs="Times New Roman"/>
          <w:sz w:val="28"/>
          <w:szCs w:val="28"/>
        </w:rPr>
      </w:pPr>
      <w:bookmarkStart w:id="8" w:name="_Toc354408421"/>
      <w:r w:rsidRPr="00065623">
        <w:rPr>
          <w:rFonts w:ascii="Times New Roman" w:hAnsi="Times New Roman" w:cs="Times New Roman"/>
          <w:sz w:val="28"/>
          <w:szCs w:val="28"/>
        </w:rPr>
        <w:t>получение заявки на участие в конкурсе после окончания срока подачи заявок</w:t>
      </w:r>
      <w:bookmarkEnd w:id="8"/>
      <w:r w:rsidR="000F4344">
        <w:rPr>
          <w:rFonts w:ascii="Times New Roman" w:hAnsi="Times New Roman" w:cs="Times New Roman"/>
          <w:sz w:val="28"/>
          <w:szCs w:val="28"/>
        </w:rPr>
        <w:t>.</w:t>
      </w:r>
    </w:p>
    <w:p w:rsidR="00065623" w:rsidRPr="00065623" w:rsidRDefault="00065623" w:rsidP="00F65758">
      <w:pPr>
        <w:widowControl/>
        <w:suppressAutoHyphens/>
        <w:ind w:firstLine="567"/>
        <w:outlineLvl w:val="1"/>
        <w:rPr>
          <w:rFonts w:ascii="Times New Roman" w:hAnsi="Times New Roman" w:cs="Times New Roman"/>
          <w:sz w:val="28"/>
          <w:szCs w:val="28"/>
        </w:rPr>
      </w:pPr>
      <w:bookmarkStart w:id="9" w:name="_Toc354408423"/>
      <w:r w:rsidRPr="00065623">
        <w:rPr>
          <w:rFonts w:ascii="Times New Roman" w:hAnsi="Times New Roman" w:cs="Times New Roman"/>
          <w:sz w:val="28"/>
          <w:szCs w:val="28"/>
        </w:rPr>
        <w:t xml:space="preserve">В указанных случаях возврат банковской гарантии </w:t>
      </w:r>
      <w:r w:rsidR="00B01351">
        <w:rPr>
          <w:rFonts w:ascii="Times New Roman" w:hAnsi="Times New Roman" w:cs="Times New Roman"/>
          <w:sz w:val="28"/>
          <w:szCs w:val="28"/>
        </w:rPr>
        <w:t>организатором</w:t>
      </w:r>
      <w:r w:rsidRPr="00065623">
        <w:rPr>
          <w:rFonts w:ascii="Times New Roman" w:hAnsi="Times New Roman" w:cs="Times New Roman"/>
          <w:sz w:val="28"/>
          <w:szCs w:val="28"/>
        </w:rPr>
        <w:t xml:space="preserve"> </w:t>
      </w:r>
      <w:r w:rsidR="005F40A9">
        <w:rPr>
          <w:rFonts w:ascii="Times New Roman" w:hAnsi="Times New Roman" w:cs="Times New Roman"/>
          <w:sz w:val="28"/>
          <w:szCs w:val="28"/>
        </w:rPr>
        <w:t xml:space="preserve">конкурса </w:t>
      </w:r>
      <w:r w:rsidRPr="00065623">
        <w:rPr>
          <w:rFonts w:ascii="Times New Roman" w:hAnsi="Times New Roman" w:cs="Times New Roman"/>
          <w:sz w:val="28"/>
          <w:szCs w:val="28"/>
        </w:rPr>
        <w:t>предоставившему е</w:t>
      </w:r>
      <w:r w:rsidR="002F70ED">
        <w:rPr>
          <w:rFonts w:ascii="Times New Roman" w:hAnsi="Times New Roman" w:cs="Times New Roman"/>
          <w:sz w:val="28"/>
          <w:szCs w:val="28"/>
        </w:rPr>
        <w:t>е</w:t>
      </w:r>
      <w:r w:rsidRPr="00065623">
        <w:rPr>
          <w:rFonts w:ascii="Times New Roman" w:hAnsi="Times New Roman" w:cs="Times New Roman"/>
          <w:sz w:val="28"/>
          <w:szCs w:val="28"/>
        </w:rPr>
        <w:t xml:space="preserve"> лицу или гаранту не осуществляется, взыскание по ней не производится.</w:t>
      </w:r>
      <w:bookmarkEnd w:id="9"/>
    </w:p>
    <w:p w:rsidR="00065623" w:rsidRPr="00065623" w:rsidRDefault="0042440C" w:rsidP="00F65758">
      <w:pPr>
        <w:keepNext/>
        <w:widowControl/>
        <w:autoSpaceDE/>
        <w:autoSpaceDN/>
        <w:adjustRightInd/>
        <w:ind w:firstLine="567"/>
        <w:outlineLvl w:val="2"/>
        <w:rPr>
          <w:rFonts w:ascii="Times New Roman" w:hAnsi="Times New Roman" w:cs="Times New Roman"/>
          <w:sz w:val="28"/>
          <w:szCs w:val="28"/>
        </w:rPr>
      </w:pPr>
      <w:bookmarkStart w:id="10" w:name="_Ref354133250"/>
      <w:r>
        <w:rPr>
          <w:rFonts w:ascii="Times New Roman" w:hAnsi="Times New Roman" w:cs="Times New Roman"/>
          <w:sz w:val="28"/>
          <w:szCs w:val="28"/>
        </w:rPr>
        <w:t>5</w:t>
      </w:r>
      <w:r w:rsidR="00065623" w:rsidRPr="00065623">
        <w:rPr>
          <w:rFonts w:ascii="Times New Roman" w:hAnsi="Times New Roman" w:cs="Times New Roman"/>
          <w:sz w:val="28"/>
          <w:szCs w:val="28"/>
        </w:rPr>
        <w:t>.</w:t>
      </w:r>
      <w:proofErr w:type="gramStart"/>
      <w:r w:rsidR="00327C45">
        <w:rPr>
          <w:rFonts w:ascii="Times New Roman" w:hAnsi="Times New Roman" w:cs="Times New Roman"/>
          <w:sz w:val="28"/>
          <w:szCs w:val="28"/>
        </w:rPr>
        <w:t>8</w:t>
      </w:r>
      <w:r w:rsidR="002F70ED">
        <w:rPr>
          <w:rFonts w:ascii="Times New Roman" w:hAnsi="Times New Roman" w:cs="Times New Roman"/>
          <w:sz w:val="28"/>
          <w:szCs w:val="28"/>
        </w:rPr>
        <w:t>.</w:t>
      </w:r>
      <w:r w:rsidR="00065623" w:rsidRPr="00065623">
        <w:rPr>
          <w:rFonts w:ascii="Times New Roman" w:hAnsi="Times New Roman" w:cs="Times New Roman"/>
          <w:sz w:val="28"/>
          <w:szCs w:val="28"/>
        </w:rPr>
        <w:t>Денежные</w:t>
      </w:r>
      <w:proofErr w:type="gramEnd"/>
      <w:r w:rsidR="00065623" w:rsidRPr="00065623">
        <w:rPr>
          <w:rFonts w:ascii="Times New Roman" w:hAnsi="Times New Roman" w:cs="Times New Roman"/>
          <w:sz w:val="28"/>
          <w:szCs w:val="28"/>
        </w:rPr>
        <w:t xml:space="preserve"> средства, внес</w:t>
      </w:r>
      <w:r w:rsidR="002F70ED">
        <w:rPr>
          <w:rFonts w:ascii="Times New Roman" w:hAnsi="Times New Roman" w:cs="Times New Roman"/>
          <w:sz w:val="28"/>
          <w:szCs w:val="28"/>
        </w:rPr>
        <w:t>е</w:t>
      </w:r>
      <w:r w:rsidR="00065623" w:rsidRPr="00065623">
        <w:rPr>
          <w:rFonts w:ascii="Times New Roman" w:hAnsi="Times New Roman" w:cs="Times New Roman"/>
          <w:sz w:val="28"/>
          <w:szCs w:val="28"/>
        </w:rPr>
        <w:t xml:space="preserve">нные в </w:t>
      </w:r>
      <w:r w:rsidR="00065623" w:rsidRPr="00577EFE">
        <w:rPr>
          <w:rFonts w:ascii="Times New Roman" w:hAnsi="Times New Roman" w:cs="Times New Roman"/>
          <w:sz w:val="28"/>
          <w:szCs w:val="28"/>
        </w:rPr>
        <w:t>качестве обеспечения</w:t>
      </w:r>
      <w:r w:rsidR="00065623" w:rsidRPr="00065623">
        <w:rPr>
          <w:rFonts w:ascii="Times New Roman" w:hAnsi="Times New Roman" w:cs="Times New Roman"/>
          <w:sz w:val="28"/>
          <w:szCs w:val="28"/>
        </w:rPr>
        <w:t xml:space="preserve"> </w:t>
      </w:r>
      <w:r w:rsidR="00577EFE">
        <w:rPr>
          <w:rFonts w:ascii="Times New Roman" w:hAnsi="Times New Roman" w:cs="Times New Roman"/>
          <w:sz w:val="28"/>
          <w:szCs w:val="28"/>
        </w:rPr>
        <w:t>участия в конкурсе</w:t>
      </w:r>
      <w:r w:rsidR="00065623" w:rsidRPr="00065623">
        <w:rPr>
          <w:rFonts w:ascii="Times New Roman" w:hAnsi="Times New Roman" w:cs="Times New Roman"/>
          <w:sz w:val="28"/>
          <w:szCs w:val="28"/>
        </w:rPr>
        <w:t xml:space="preserve">, не возвращаются либо денежные средства </w:t>
      </w:r>
      <w:r w:rsidR="00785E88" w:rsidRPr="00065623">
        <w:rPr>
          <w:rFonts w:ascii="Times New Roman" w:hAnsi="Times New Roman" w:cs="Times New Roman"/>
          <w:sz w:val="28"/>
          <w:szCs w:val="28"/>
        </w:rPr>
        <w:t xml:space="preserve">уплачиваются </w:t>
      </w:r>
      <w:r w:rsidR="00065623" w:rsidRPr="00065623">
        <w:rPr>
          <w:rFonts w:ascii="Times New Roman" w:hAnsi="Times New Roman" w:cs="Times New Roman"/>
          <w:sz w:val="28"/>
          <w:szCs w:val="28"/>
        </w:rPr>
        <w:t>по банковской гарантии в следующих случаях:</w:t>
      </w:r>
      <w:bookmarkEnd w:id="10"/>
    </w:p>
    <w:p w:rsidR="00065623" w:rsidRPr="00065623" w:rsidRDefault="00B01351" w:rsidP="00F65758">
      <w:pPr>
        <w:widowControl/>
        <w:suppressAutoHyphens/>
        <w:ind w:firstLine="567"/>
        <w:outlineLvl w:val="1"/>
        <w:rPr>
          <w:rFonts w:ascii="Times New Roman" w:hAnsi="Times New Roman" w:cs="Times New Roman"/>
          <w:sz w:val="28"/>
          <w:szCs w:val="28"/>
        </w:rPr>
      </w:pPr>
      <w:bookmarkStart w:id="11" w:name="_Toc354408424"/>
      <w:r>
        <w:rPr>
          <w:rFonts w:ascii="Times New Roman" w:hAnsi="Times New Roman" w:cs="Times New Roman"/>
          <w:sz w:val="28"/>
          <w:szCs w:val="28"/>
        </w:rPr>
        <w:t>уклонение или отказ участника конкурса</w:t>
      </w:r>
      <w:r w:rsidR="00065623" w:rsidRPr="00065623">
        <w:rPr>
          <w:rFonts w:ascii="Times New Roman" w:hAnsi="Times New Roman" w:cs="Times New Roman"/>
          <w:sz w:val="28"/>
          <w:szCs w:val="28"/>
        </w:rPr>
        <w:t xml:space="preserve"> заключить </w:t>
      </w:r>
      <w:r>
        <w:rPr>
          <w:rFonts w:ascii="Times New Roman" w:hAnsi="Times New Roman" w:cs="Times New Roman"/>
          <w:sz w:val="28"/>
          <w:szCs w:val="28"/>
        </w:rPr>
        <w:t>инвестиционный договор</w:t>
      </w:r>
      <w:r w:rsidR="00065623" w:rsidRPr="00065623">
        <w:rPr>
          <w:rFonts w:ascii="Times New Roman" w:hAnsi="Times New Roman" w:cs="Times New Roman"/>
          <w:sz w:val="28"/>
          <w:szCs w:val="28"/>
        </w:rPr>
        <w:t>;</w:t>
      </w:r>
      <w:bookmarkEnd w:id="11"/>
    </w:p>
    <w:p w:rsidR="00065623" w:rsidRPr="00065623" w:rsidRDefault="00065623" w:rsidP="00F65758">
      <w:pPr>
        <w:widowControl/>
        <w:suppressAutoHyphens/>
        <w:ind w:firstLine="567"/>
        <w:outlineLvl w:val="1"/>
        <w:rPr>
          <w:rFonts w:ascii="Times New Roman" w:hAnsi="Times New Roman" w:cs="Times New Roman"/>
          <w:sz w:val="28"/>
          <w:szCs w:val="28"/>
        </w:rPr>
      </w:pPr>
      <w:bookmarkStart w:id="12" w:name="_Toc354408425"/>
      <w:r w:rsidRPr="00065623">
        <w:rPr>
          <w:rFonts w:ascii="Times New Roman" w:hAnsi="Times New Roman" w:cs="Times New Roman"/>
          <w:sz w:val="28"/>
          <w:szCs w:val="28"/>
        </w:rPr>
        <w:t xml:space="preserve">непредставление или представление с нарушением условий, установленных </w:t>
      </w:r>
      <w:r w:rsidR="00B01351">
        <w:rPr>
          <w:rFonts w:ascii="Times New Roman" w:hAnsi="Times New Roman" w:cs="Times New Roman"/>
          <w:sz w:val="28"/>
          <w:szCs w:val="28"/>
        </w:rPr>
        <w:t>конкурсной документацией</w:t>
      </w:r>
      <w:r w:rsidRPr="00065623">
        <w:rPr>
          <w:rFonts w:ascii="Times New Roman" w:hAnsi="Times New Roman" w:cs="Times New Roman"/>
          <w:sz w:val="28"/>
          <w:szCs w:val="28"/>
        </w:rPr>
        <w:t xml:space="preserve">, до заключения </w:t>
      </w:r>
      <w:r w:rsidR="00B01351">
        <w:rPr>
          <w:rFonts w:ascii="Times New Roman" w:hAnsi="Times New Roman" w:cs="Times New Roman"/>
          <w:sz w:val="28"/>
          <w:szCs w:val="28"/>
        </w:rPr>
        <w:t xml:space="preserve">инвестиционного договора </w:t>
      </w:r>
      <w:r w:rsidRPr="00065623">
        <w:rPr>
          <w:rFonts w:ascii="Times New Roman" w:hAnsi="Times New Roman" w:cs="Times New Roman"/>
          <w:sz w:val="28"/>
          <w:szCs w:val="28"/>
        </w:rPr>
        <w:t xml:space="preserve">обеспечения исполнения </w:t>
      </w:r>
      <w:r w:rsidR="000D69BA" w:rsidRPr="000D69BA">
        <w:rPr>
          <w:rFonts w:ascii="Times New Roman" w:hAnsi="Times New Roman" w:cs="Times New Roman"/>
          <w:sz w:val="28"/>
          <w:szCs w:val="28"/>
        </w:rPr>
        <w:t>инвестиционного договора</w:t>
      </w:r>
      <w:bookmarkEnd w:id="12"/>
      <w:r w:rsidR="002F70ED">
        <w:rPr>
          <w:rFonts w:ascii="Times New Roman" w:hAnsi="Times New Roman" w:cs="Times New Roman"/>
          <w:sz w:val="28"/>
          <w:szCs w:val="28"/>
        </w:rPr>
        <w:t>.</w:t>
      </w:r>
    </w:p>
    <w:p w:rsidR="00065623" w:rsidRPr="00065623" w:rsidRDefault="00065623" w:rsidP="00F65758">
      <w:pPr>
        <w:widowControl/>
        <w:suppressAutoHyphens/>
        <w:ind w:firstLine="567"/>
        <w:outlineLvl w:val="1"/>
        <w:rPr>
          <w:rFonts w:ascii="Times New Roman" w:hAnsi="Times New Roman" w:cs="Times New Roman"/>
          <w:sz w:val="28"/>
          <w:szCs w:val="28"/>
        </w:rPr>
      </w:pPr>
      <w:bookmarkStart w:id="13" w:name="_Toc354408427"/>
      <w:r w:rsidRPr="00065623">
        <w:rPr>
          <w:rFonts w:ascii="Times New Roman" w:hAnsi="Times New Roman" w:cs="Times New Roman"/>
          <w:sz w:val="28"/>
          <w:szCs w:val="28"/>
        </w:rPr>
        <w:t xml:space="preserve">Требование </w:t>
      </w:r>
      <w:r w:rsidRPr="00577EFE">
        <w:rPr>
          <w:rFonts w:ascii="Times New Roman" w:hAnsi="Times New Roman" w:cs="Times New Roman"/>
          <w:sz w:val="28"/>
          <w:szCs w:val="28"/>
        </w:rPr>
        <w:t xml:space="preserve">об обеспечении </w:t>
      </w:r>
      <w:r w:rsidR="00577EFE" w:rsidRPr="00577EFE">
        <w:rPr>
          <w:rFonts w:ascii="Times New Roman" w:hAnsi="Times New Roman" w:cs="Times New Roman"/>
          <w:sz w:val="28"/>
          <w:szCs w:val="28"/>
        </w:rPr>
        <w:t>участия</w:t>
      </w:r>
      <w:r w:rsidR="00577EFE">
        <w:rPr>
          <w:rFonts w:ascii="Times New Roman" w:hAnsi="Times New Roman" w:cs="Times New Roman"/>
          <w:sz w:val="28"/>
          <w:szCs w:val="28"/>
        </w:rPr>
        <w:t xml:space="preserve"> в конкурсе</w:t>
      </w:r>
      <w:r w:rsidRPr="00065623">
        <w:rPr>
          <w:rFonts w:ascii="Times New Roman" w:hAnsi="Times New Roman" w:cs="Times New Roman"/>
          <w:sz w:val="28"/>
          <w:szCs w:val="28"/>
        </w:rPr>
        <w:t xml:space="preserve"> в равной мер</w:t>
      </w:r>
      <w:r w:rsidR="00B01351">
        <w:rPr>
          <w:rFonts w:ascii="Times New Roman" w:hAnsi="Times New Roman" w:cs="Times New Roman"/>
          <w:sz w:val="28"/>
          <w:szCs w:val="28"/>
        </w:rPr>
        <w:t xml:space="preserve">е относится ко всем </w:t>
      </w:r>
      <w:r w:rsidR="00723CF7">
        <w:rPr>
          <w:rFonts w:ascii="Times New Roman" w:hAnsi="Times New Roman" w:cs="Times New Roman"/>
          <w:sz w:val="28"/>
          <w:szCs w:val="28"/>
        </w:rPr>
        <w:t xml:space="preserve">заявителям </w:t>
      </w:r>
      <w:r w:rsidR="00B01351">
        <w:rPr>
          <w:rFonts w:ascii="Times New Roman" w:hAnsi="Times New Roman" w:cs="Times New Roman"/>
          <w:sz w:val="28"/>
          <w:szCs w:val="28"/>
        </w:rPr>
        <w:t>конкурса</w:t>
      </w:r>
      <w:r w:rsidRPr="00065623">
        <w:rPr>
          <w:rFonts w:ascii="Times New Roman" w:hAnsi="Times New Roman" w:cs="Times New Roman"/>
          <w:sz w:val="28"/>
          <w:szCs w:val="28"/>
        </w:rPr>
        <w:t>.</w:t>
      </w:r>
      <w:bookmarkEnd w:id="13"/>
    </w:p>
    <w:p w:rsidR="00065623" w:rsidRPr="00065623" w:rsidRDefault="0042440C" w:rsidP="00F65758">
      <w:pPr>
        <w:widowControl/>
        <w:suppressAutoHyphens/>
        <w:ind w:firstLine="567"/>
        <w:outlineLvl w:val="1"/>
        <w:rPr>
          <w:rFonts w:ascii="Times New Roman" w:hAnsi="Times New Roman" w:cs="Times New Roman"/>
          <w:sz w:val="28"/>
          <w:szCs w:val="28"/>
        </w:rPr>
      </w:pPr>
      <w:r>
        <w:rPr>
          <w:rFonts w:ascii="Times New Roman" w:hAnsi="Times New Roman" w:cs="Times New Roman"/>
          <w:sz w:val="28"/>
          <w:szCs w:val="28"/>
        </w:rPr>
        <w:t>5</w:t>
      </w:r>
      <w:r w:rsidR="00065623" w:rsidRPr="00065623">
        <w:rPr>
          <w:rFonts w:ascii="Times New Roman" w:hAnsi="Times New Roman" w:cs="Times New Roman"/>
          <w:sz w:val="28"/>
          <w:szCs w:val="28"/>
        </w:rPr>
        <w:t>.</w:t>
      </w:r>
      <w:proofErr w:type="gramStart"/>
      <w:r w:rsidR="00327C45">
        <w:rPr>
          <w:rFonts w:ascii="Times New Roman" w:hAnsi="Times New Roman" w:cs="Times New Roman"/>
          <w:sz w:val="28"/>
          <w:szCs w:val="28"/>
        </w:rPr>
        <w:t>9</w:t>
      </w:r>
      <w:r w:rsidR="002F70ED">
        <w:rPr>
          <w:rFonts w:ascii="Times New Roman" w:hAnsi="Times New Roman" w:cs="Times New Roman"/>
          <w:sz w:val="28"/>
          <w:szCs w:val="28"/>
        </w:rPr>
        <w:t>.</w:t>
      </w:r>
      <w:r w:rsidR="00B01351">
        <w:rPr>
          <w:rFonts w:ascii="Times New Roman" w:hAnsi="Times New Roman" w:cs="Times New Roman"/>
          <w:sz w:val="28"/>
          <w:szCs w:val="28"/>
        </w:rPr>
        <w:t>Д</w:t>
      </w:r>
      <w:r w:rsidR="00065623" w:rsidRPr="00065623">
        <w:rPr>
          <w:rFonts w:ascii="Times New Roman" w:hAnsi="Times New Roman" w:cs="Times New Roman"/>
          <w:sz w:val="28"/>
          <w:szCs w:val="28"/>
        </w:rPr>
        <w:t>енежны</w:t>
      </w:r>
      <w:r w:rsidR="008D0430">
        <w:rPr>
          <w:rFonts w:ascii="Times New Roman" w:hAnsi="Times New Roman" w:cs="Times New Roman"/>
          <w:sz w:val="28"/>
          <w:szCs w:val="28"/>
        </w:rPr>
        <w:t>е</w:t>
      </w:r>
      <w:proofErr w:type="gramEnd"/>
      <w:r w:rsidR="00065623" w:rsidRPr="00065623">
        <w:rPr>
          <w:rFonts w:ascii="Times New Roman" w:hAnsi="Times New Roman" w:cs="Times New Roman"/>
          <w:sz w:val="28"/>
          <w:szCs w:val="28"/>
        </w:rPr>
        <w:t xml:space="preserve"> средств</w:t>
      </w:r>
      <w:r w:rsidR="002F70ED">
        <w:rPr>
          <w:rFonts w:ascii="Times New Roman" w:hAnsi="Times New Roman" w:cs="Times New Roman"/>
          <w:sz w:val="28"/>
          <w:szCs w:val="28"/>
        </w:rPr>
        <w:t>а, внесе</w:t>
      </w:r>
      <w:r w:rsidR="008D0430">
        <w:rPr>
          <w:rFonts w:ascii="Times New Roman" w:hAnsi="Times New Roman" w:cs="Times New Roman"/>
          <w:sz w:val="28"/>
          <w:szCs w:val="28"/>
        </w:rPr>
        <w:t>нные</w:t>
      </w:r>
      <w:r w:rsidR="00065623" w:rsidRPr="00065623">
        <w:rPr>
          <w:rFonts w:ascii="Times New Roman" w:hAnsi="Times New Roman" w:cs="Times New Roman"/>
          <w:sz w:val="28"/>
          <w:szCs w:val="28"/>
        </w:rPr>
        <w:t xml:space="preserve"> </w:t>
      </w:r>
      <w:r w:rsidR="00065623" w:rsidRPr="00577EFE">
        <w:rPr>
          <w:rFonts w:ascii="Times New Roman" w:hAnsi="Times New Roman" w:cs="Times New Roman"/>
          <w:sz w:val="28"/>
          <w:szCs w:val="28"/>
        </w:rPr>
        <w:t>в качестве обеспечени</w:t>
      </w:r>
      <w:r w:rsidR="00B01351" w:rsidRPr="00577EFE">
        <w:rPr>
          <w:rFonts w:ascii="Times New Roman" w:hAnsi="Times New Roman" w:cs="Times New Roman"/>
          <w:sz w:val="28"/>
          <w:szCs w:val="28"/>
        </w:rPr>
        <w:t>я</w:t>
      </w:r>
      <w:r w:rsidR="00B01351">
        <w:rPr>
          <w:rFonts w:ascii="Times New Roman" w:hAnsi="Times New Roman" w:cs="Times New Roman"/>
          <w:sz w:val="28"/>
          <w:szCs w:val="28"/>
        </w:rPr>
        <w:t xml:space="preserve"> участи</w:t>
      </w:r>
      <w:r w:rsidR="00577EFE">
        <w:rPr>
          <w:rFonts w:ascii="Times New Roman" w:hAnsi="Times New Roman" w:cs="Times New Roman"/>
          <w:sz w:val="28"/>
          <w:szCs w:val="28"/>
        </w:rPr>
        <w:t>я</w:t>
      </w:r>
      <w:r w:rsidR="00B01351">
        <w:rPr>
          <w:rFonts w:ascii="Times New Roman" w:hAnsi="Times New Roman" w:cs="Times New Roman"/>
          <w:sz w:val="28"/>
          <w:szCs w:val="28"/>
        </w:rPr>
        <w:t xml:space="preserve"> в конкурсе</w:t>
      </w:r>
      <w:r w:rsidR="008D0430">
        <w:rPr>
          <w:rFonts w:ascii="Times New Roman" w:hAnsi="Times New Roman" w:cs="Times New Roman"/>
          <w:sz w:val="28"/>
          <w:szCs w:val="28"/>
        </w:rPr>
        <w:t>,</w:t>
      </w:r>
      <w:r w:rsidR="00B01351">
        <w:rPr>
          <w:rFonts w:ascii="Times New Roman" w:hAnsi="Times New Roman" w:cs="Times New Roman"/>
          <w:sz w:val="28"/>
          <w:szCs w:val="28"/>
        </w:rPr>
        <w:t xml:space="preserve"> </w:t>
      </w:r>
      <w:r w:rsidR="002F70ED">
        <w:rPr>
          <w:rFonts w:ascii="Times New Roman" w:hAnsi="Times New Roman" w:cs="Times New Roman"/>
          <w:sz w:val="28"/>
          <w:szCs w:val="28"/>
        </w:rPr>
        <w:t>возвращаются на сче</w:t>
      </w:r>
      <w:r w:rsidR="00065623" w:rsidRPr="00065623">
        <w:rPr>
          <w:rFonts w:ascii="Times New Roman" w:hAnsi="Times New Roman" w:cs="Times New Roman"/>
          <w:sz w:val="28"/>
          <w:szCs w:val="28"/>
        </w:rPr>
        <w:t xml:space="preserve">т, </w:t>
      </w:r>
      <w:r w:rsidR="002F70ED">
        <w:rPr>
          <w:rFonts w:ascii="Times New Roman" w:hAnsi="Times New Roman" w:cs="Times New Roman"/>
          <w:sz w:val="28"/>
          <w:szCs w:val="28"/>
        </w:rPr>
        <w:t>с которого был осуществлен плате</w:t>
      </w:r>
      <w:r w:rsidR="00065623" w:rsidRPr="00065623">
        <w:rPr>
          <w:rFonts w:ascii="Times New Roman" w:hAnsi="Times New Roman" w:cs="Times New Roman"/>
          <w:sz w:val="28"/>
          <w:szCs w:val="28"/>
        </w:rPr>
        <w:t>ж.</w:t>
      </w:r>
    </w:p>
    <w:p w:rsidR="000146A5" w:rsidRDefault="000146A5" w:rsidP="00F65758">
      <w:pPr>
        <w:pStyle w:val="ConsPlusNormal"/>
        <w:widowControl/>
        <w:shd w:val="clear" w:color="auto" w:fill="FFFFFF"/>
        <w:ind w:firstLine="567"/>
        <w:jc w:val="both"/>
        <w:rPr>
          <w:rFonts w:ascii="Times New Roman" w:hAnsi="Times New Roman" w:cs="Times New Roman"/>
          <w:sz w:val="28"/>
          <w:szCs w:val="28"/>
        </w:rPr>
      </w:pPr>
    </w:p>
    <w:p w:rsidR="00973B8B" w:rsidRPr="00C75EA4" w:rsidRDefault="00973B8B" w:rsidP="00F65758">
      <w:pPr>
        <w:pStyle w:val="a3"/>
        <w:numPr>
          <w:ilvl w:val="0"/>
          <w:numId w:val="5"/>
        </w:numPr>
        <w:shd w:val="clear" w:color="auto" w:fill="FFFFFF"/>
        <w:tabs>
          <w:tab w:val="left" w:pos="914"/>
        </w:tabs>
        <w:ind w:left="0" w:firstLine="567"/>
        <w:jc w:val="center"/>
        <w:rPr>
          <w:b/>
          <w:color w:val="000000"/>
          <w:sz w:val="28"/>
          <w:szCs w:val="28"/>
        </w:rPr>
      </w:pPr>
      <w:r w:rsidRPr="00C75EA4">
        <w:rPr>
          <w:b/>
          <w:color w:val="000000"/>
          <w:sz w:val="28"/>
          <w:szCs w:val="28"/>
        </w:rPr>
        <w:t xml:space="preserve">Порядок и срок </w:t>
      </w:r>
      <w:r w:rsidR="00F262C0" w:rsidRPr="00C75EA4">
        <w:rPr>
          <w:b/>
          <w:color w:val="000000"/>
          <w:sz w:val="28"/>
          <w:szCs w:val="28"/>
        </w:rPr>
        <w:t>изменения и (или) отзыва заявок на участие в конкурсе</w:t>
      </w:r>
    </w:p>
    <w:p w:rsidR="000239EC" w:rsidRPr="000239EC" w:rsidRDefault="000239EC" w:rsidP="00F65758">
      <w:pPr>
        <w:pStyle w:val="a3"/>
        <w:shd w:val="clear" w:color="auto" w:fill="FFFFFF"/>
        <w:tabs>
          <w:tab w:val="left" w:pos="914"/>
        </w:tabs>
        <w:ind w:left="0" w:firstLine="567"/>
        <w:rPr>
          <w:b/>
          <w:color w:val="000000"/>
          <w:sz w:val="28"/>
          <w:szCs w:val="28"/>
        </w:rPr>
      </w:pPr>
    </w:p>
    <w:p w:rsidR="000604B8" w:rsidRDefault="00161D58" w:rsidP="00F65758">
      <w:pPr>
        <w:pStyle w:val="ConsPlusNormal"/>
        <w:widowControl/>
        <w:ind w:firstLine="567"/>
        <w:jc w:val="both"/>
        <w:rPr>
          <w:rFonts w:ascii="Times New Roman" w:hAnsi="Times New Roman" w:cs="Times New Roman"/>
          <w:sz w:val="28"/>
          <w:szCs w:val="28"/>
        </w:rPr>
      </w:pPr>
      <w:r>
        <w:rPr>
          <w:rFonts w:ascii="Times New Roman" w:hAnsi="Times New Roman" w:cs="Times New Roman"/>
          <w:color w:val="000000"/>
          <w:sz w:val="28"/>
          <w:szCs w:val="28"/>
        </w:rPr>
        <w:t>6</w:t>
      </w:r>
      <w:r w:rsidR="00973B8B" w:rsidRPr="00973B8B">
        <w:rPr>
          <w:rFonts w:ascii="Times New Roman" w:hAnsi="Times New Roman" w:cs="Times New Roman"/>
          <w:color w:val="000000"/>
          <w:sz w:val="28"/>
          <w:szCs w:val="28"/>
        </w:rPr>
        <w:t>.</w:t>
      </w:r>
      <w:proofErr w:type="gramStart"/>
      <w:r w:rsidR="00973B8B" w:rsidRPr="00973B8B">
        <w:rPr>
          <w:rFonts w:ascii="Times New Roman" w:hAnsi="Times New Roman" w:cs="Times New Roman"/>
          <w:color w:val="000000"/>
          <w:sz w:val="28"/>
          <w:szCs w:val="28"/>
        </w:rPr>
        <w:t>1</w:t>
      </w:r>
      <w:r w:rsidR="002F70ED">
        <w:rPr>
          <w:rFonts w:ascii="Times New Roman" w:hAnsi="Times New Roman" w:cs="Times New Roman"/>
          <w:color w:val="000000"/>
          <w:sz w:val="28"/>
          <w:szCs w:val="28"/>
        </w:rPr>
        <w:t>.</w:t>
      </w:r>
      <w:r w:rsidR="005E6307">
        <w:rPr>
          <w:rFonts w:ascii="Times New Roman" w:hAnsi="Times New Roman" w:cs="Times New Roman"/>
          <w:color w:val="000000"/>
          <w:sz w:val="28"/>
          <w:szCs w:val="28"/>
        </w:rPr>
        <w:t>З</w:t>
      </w:r>
      <w:r w:rsidR="0070663C">
        <w:rPr>
          <w:rFonts w:ascii="Times New Roman" w:hAnsi="Times New Roman" w:cs="Times New Roman"/>
          <w:color w:val="000000"/>
          <w:sz w:val="28"/>
          <w:szCs w:val="28"/>
        </w:rPr>
        <w:t>аявитель</w:t>
      </w:r>
      <w:proofErr w:type="gramEnd"/>
      <w:r w:rsidR="000A158C">
        <w:rPr>
          <w:rFonts w:ascii="Times New Roman" w:hAnsi="Times New Roman" w:cs="Times New Roman"/>
          <w:sz w:val="28"/>
          <w:szCs w:val="28"/>
        </w:rPr>
        <w:t xml:space="preserve"> вправе изменить или отозвать сво</w:t>
      </w:r>
      <w:r w:rsidR="004C03F7">
        <w:rPr>
          <w:rFonts w:ascii="Times New Roman" w:hAnsi="Times New Roman" w:cs="Times New Roman"/>
          <w:sz w:val="28"/>
          <w:szCs w:val="28"/>
        </w:rPr>
        <w:t>ю</w:t>
      </w:r>
      <w:r w:rsidR="000604B8">
        <w:rPr>
          <w:rFonts w:ascii="Times New Roman" w:hAnsi="Times New Roman" w:cs="Times New Roman"/>
          <w:sz w:val="28"/>
          <w:szCs w:val="28"/>
        </w:rPr>
        <w:t xml:space="preserve"> </w:t>
      </w:r>
      <w:r w:rsidR="004C03F7">
        <w:rPr>
          <w:rFonts w:ascii="Times New Roman" w:hAnsi="Times New Roman" w:cs="Times New Roman"/>
          <w:sz w:val="28"/>
          <w:szCs w:val="28"/>
        </w:rPr>
        <w:t>заявку</w:t>
      </w:r>
      <w:r w:rsidR="000604B8">
        <w:rPr>
          <w:rFonts w:ascii="Times New Roman" w:hAnsi="Times New Roman" w:cs="Times New Roman"/>
          <w:sz w:val="28"/>
          <w:szCs w:val="28"/>
        </w:rPr>
        <w:t xml:space="preserve"> </w:t>
      </w:r>
      <w:r w:rsidR="000A158C">
        <w:rPr>
          <w:rFonts w:ascii="Times New Roman" w:hAnsi="Times New Roman" w:cs="Times New Roman"/>
          <w:sz w:val="28"/>
          <w:szCs w:val="28"/>
        </w:rPr>
        <w:t xml:space="preserve">на участие в конкурсе в любое время до истечения срока </w:t>
      </w:r>
      <w:r w:rsidR="002F70ED">
        <w:rPr>
          <w:rFonts w:ascii="Times New Roman" w:hAnsi="Times New Roman" w:cs="Times New Roman"/>
          <w:sz w:val="28"/>
          <w:szCs w:val="28"/>
        </w:rPr>
        <w:t>прие</w:t>
      </w:r>
      <w:r w:rsidR="00CC669E">
        <w:rPr>
          <w:rFonts w:ascii="Times New Roman" w:hAnsi="Times New Roman" w:cs="Times New Roman"/>
          <w:sz w:val="28"/>
          <w:szCs w:val="28"/>
        </w:rPr>
        <w:t xml:space="preserve">ма </w:t>
      </w:r>
      <w:r w:rsidR="004C03F7">
        <w:rPr>
          <w:rFonts w:ascii="Times New Roman" w:hAnsi="Times New Roman" w:cs="Times New Roman"/>
          <w:sz w:val="28"/>
          <w:szCs w:val="28"/>
        </w:rPr>
        <w:t>организатором конкурса заявок на участие в конкурсе</w:t>
      </w:r>
      <w:r w:rsidR="000A158C">
        <w:rPr>
          <w:rFonts w:ascii="Times New Roman" w:hAnsi="Times New Roman" w:cs="Times New Roman"/>
          <w:sz w:val="28"/>
          <w:szCs w:val="28"/>
        </w:rPr>
        <w:t xml:space="preserve">. </w:t>
      </w:r>
    </w:p>
    <w:p w:rsidR="000604B8" w:rsidRDefault="000A158C" w:rsidP="00F65758">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Изменение </w:t>
      </w:r>
      <w:r w:rsidR="004C03F7">
        <w:rPr>
          <w:rFonts w:ascii="Times New Roman" w:hAnsi="Times New Roman" w:cs="Times New Roman"/>
          <w:sz w:val="28"/>
          <w:szCs w:val="28"/>
        </w:rPr>
        <w:t>заявки на участие в конкурсе</w:t>
      </w:r>
      <w:r w:rsidR="00CC669E" w:rsidRPr="00AB4A6A">
        <w:rPr>
          <w:rFonts w:ascii="Times New Roman" w:hAnsi="Times New Roman" w:cs="Times New Roman"/>
          <w:sz w:val="28"/>
          <w:szCs w:val="28"/>
        </w:rPr>
        <w:t xml:space="preserve"> производится пут</w:t>
      </w:r>
      <w:r w:rsidR="002F70ED">
        <w:rPr>
          <w:rFonts w:ascii="Times New Roman" w:hAnsi="Times New Roman" w:cs="Times New Roman"/>
          <w:sz w:val="28"/>
          <w:szCs w:val="28"/>
        </w:rPr>
        <w:t>е</w:t>
      </w:r>
      <w:r w:rsidR="00CC669E" w:rsidRPr="00AB4A6A">
        <w:rPr>
          <w:rFonts w:ascii="Times New Roman" w:hAnsi="Times New Roman" w:cs="Times New Roman"/>
          <w:sz w:val="28"/>
          <w:szCs w:val="28"/>
        </w:rPr>
        <w:t xml:space="preserve">м замены конверта с внесением записи в журнал регистрации </w:t>
      </w:r>
      <w:r w:rsidR="004C03F7">
        <w:rPr>
          <w:rFonts w:ascii="Times New Roman" w:hAnsi="Times New Roman" w:cs="Times New Roman"/>
          <w:sz w:val="28"/>
          <w:szCs w:val="28"/>
        </w:rPr>
        <w:t xml:space="preserve">поступивших от </w:t>
      </w:r>
      <w:r w:rsidR="00CC669E" w:rsidRPr="00AB4A6A">
        <w:rPr>
          <w:rFonts w:ascii="Times New Roman" w:hAnsi="Times New Roman" w:cs="Times New Roman"/>
          <w:sz w:val="28"/>
          <w:szCs w:val="28"/>
        </w:rPr>
        <w:t>заявител</w:t>
      </w:r>
      <w:r w:rsidR="004C03F7">
        <w:rPr>
          <w:rFonts w:ascii="Times New Roman" w:hAnsi="Times New Roman" w:cs="Times New Roman"/>
          <w:sz w:val="28"/>
          <w:szCs w:val="28"/>
        </w:rPr>
        <w:t>ей</w:t>
      </w:r>
      <w:r w:rsidR="00CC669E" w:rsidRPr="00AB4A6A">
        <w:rPr>
          <w:rFonts w:ascii="Times New Roman" w:hAnsi="Times New Roman" w:cs="Times New Roman"/>
          <w:sz w:val="28"/>
          <w:szCs w:val="28"/>
        </w:rPr>
        <w:t xml:space="preserve"> </w:t>
      </w:r>
      <w:r w:rsidR="004C03F7">
        <w:rPr>
          <w:rFonts w:ascii="Times New Roman" w:hAnsi="Times New Roman" w:cs="Times New Roman"/>
          <w:sz w:val="28"/>
          <w:szCs w:val="28"/>
        </w:rPr>
        <w:t>заявок на участие в конкурсе и присвоением замененной заявке</w:t>
      </w:r>
      <w:r w:rsidR="00CC669E" w:rsidRPr="00AB4A6A">
        <w:rPr>
          <w:rFonts w:ascii="Times New Roman" w:hAnsi="Times New Roman" w:cs="Times New Roman"/>
          <w:sz w:val="28"/>
          <w:szCs w:val="28"/>
        </w:rPr>
        <w:t xml:space="preserve"> очередного порядкового номера. </w:t>
      </w:r>
    </w:p>
    <w:p w:rsidR="000604B8" w:rsidRDefault="00CC669E" w:rsidP="00F65758">
      <w:pPr>
        <w:pStyle w:val="ConsPlusNormal"/>
        <w:widowControl/>
        <w:ind w:firstLine="567"/>
        <w:jc w:val="both"/>
        <w:rPr>
          <w:rFonts w:ascii="Times New Roman" w:hAnsi="Times New Roman" w:cs="Times New Roman"/>
          <w:sz w:val="28"/>
          <w:szCs w:val="28"/>
        </w:rPr>
      </w:pPr>
      <w:r w:rsidRPr="00AB4A6A">
        <w:rPr>
          <w:rFonts w:ascii="Times New Roman" w:hAnsi="Times New Roman" w:cs="Times New Roman"/>
          <w:sz w:val="28"/>
          <w:szCs w:val="28"/>
        </w:rPr>
        <w:lastRenderedPageBreak/>
        <w:t xml:space="preserve">Для отзыва </w:t>
      </w:r>
      <w:r w:rsidR="004C03F7">
        <w:rPr>
          <w:rFonts w:ascii="Times New Roman" w:hAnsi="Times New Roman" w:cs="Times New Roman"/>
          <w:sz w:val="28"/>
          <w:szCs w:val="28"/>
        </w:rPr>
        <w:t>заявки на участие в конкурсе</w:t>
      </w:r>
      <w:r w:rsidRPr="00AB4A6A">
        <w:rPr>
          <w:rFonts w:ascii="Times New Roman" w:hAnsi="Times New Roman" w:cs="Times New Roman"/>
          <w:sz w:val="28"/>
          <w:szCs w:val="28"/>
        </w:rPr>
        <w:t xml:space="preserve"> заявителем официально в адрес организатора конкурса направляется соответствующее уведомление. </w:t>
      </w:r>
    </w:p>
    <w:p w:rsidR="00CC669E" w:rsidRDefault="00CC669E" w:rsidP="00F65758">
      <w:pPr>
        <w:pStyle w:val="ConsPlusNormal"/>
        <w:widowControl/>
        <w:ind w:firstLine="567"/>
        <w:jc w:val="both"/>
        <w:rPr>
          <w:rFonts w:ascii="Times New Roman" w:hAnsi="Times New Roman" w:cs="Times New Roman"/>
          <w:sz w:val="28"/>
          <w:szCs w:val="28"/>
        </w:rPr>
      </w:pPr>
      <w:r w:rsidRPr="00AB4A6A">
        <w:rPr>
          <w:rFonts w:ascii="Times New Roman" w:hAnsi="Times New Roman" w:cs="Times New Roman"/>
          <w:sz w:val="28"/>
          <w:szCs w:val="28"/>
        </w:rPr>
        <w:t>Отозванн</w:t>
      </w:r>
      <w:r w:rsidR="003F3483">
        <w:rPr>
          <w:rFonts w:ascii="Times New Roman" w:hAnsi="Times New Roman" w:cs="Times New Roman"/>
          <w:sz w:val="28"/>
          <w:szCs w:val="28"/>
        </w:rPr>
        <w:t>ая</w:t>
      </w:r>
      <w:r w:rsidRPr="00AB4A6A">
        <w:rPr>
          <w:rFonts w:ascii="Times New Roman" w:hAnsi="Times New Roman" w:cs="Times New Roman"/>
          <w:sz w:val="28"/>
          <w:szCs w:val="28"/>
        </w:rPr>
        <w:t xml:space="preserve"> </w:t>
      </w:r>
      <w:r w:rsidR="003F3483">
        <w:rPr>
          <w:rFonts w:ascii="Times New Roman" w:hAnsi="Times New Roman" w:cs="Times New Roman"/>
          <w:sz w:val="28"/>
          <w:szCs w:val="28"/>
        </w:rPr>
        <w:t>заявка на участие в конкурсе</w:t>
      </w:r>
      <w:r w:rsidRPr="00AB4A6A">
        <w:rPr>
          <w:rFonts w:ascii="Times New Roman" w:hAnsi="Times New Roman" w:cs="Times New Roman"/>
          <w:sz w:val="28"/>
          <w:szCs w:val="28"/>
        </w:rPr>
        <w:t xml:space="preserve"> </w:t>
      </w:r>
      <w:r w:rsidR="000604B8" w:rsidRPr="00AB4A6A">
        <w:rPr>
          <w:rFonts w:ascii="Times New Roman" w:hAnsi="Times New Roman" w:cs="Times New Roman"/>
          <w:sz w:val="28"/>
          <w:szCs w:val="28"/>
        </w:rPr>
        <w:t xml:space="preserve">возвращается </w:t>
      </w:r>
      <w:r w:rsidRPr="00AB4A6A">
        <w:rPr>
          <w:rFonts w:ascii="Times New Roman" w:hAnsi="Times New Roman" w:cs="Times New Roman"/>
          <w:sz w:val="28"/>
          <w:szCs w:val="28"/>
        </w:rPr>
        <w:t xml:space="preserve">организатором конкурса заявителю </w:t>
      </w:r>
      <w:r w:rsidR="002F70ED">
        <w:rPr>
          <w:rFonts w:ascii="Times New Roman" w:hAnsi="Times New Roman" w:cs="Times New Roman"/>
          <w:sz w:val="28"/>
          <w:szCs w:val="28"/>
        </w:rPr>
        <w:t>в течение 3 (тре</w:t>
      </w:r>
      <w:r w:rsidR="000604B8">
        <w:rPr>
          <w:rFonts w:ascii="Times New Roman" w:hAnsi="Times New Roman" w:cs="Times New Roman"/>
          <w:sz w:val="28"/>
          <w:szCs w:val="28"/>
        </w:rPr>
        <w:t xml:space="preserve">х) рабочих дней с момента получения письменного уведомления, </w:t>
      </w:r>
      <w:r w:rsidRPr="00AB4A6A">
        <w:rPr>
          <w:rFonts w:ascii="Times New Roman" w:hAnsi="Times New Roman" w:cs="Times New Roman"/>
          <w:sz w:val="28"/>
          <w:szCs w:val="28"/>
        </w:rPr>
        <w:t xml:space="preserve">с внесением </w:t>
      </w:r>
      <w:r w:rsidR="000604B8">
        <w:rPr>
          <w:rFonts w:ascii="Times New Roman" w:hAnsi="Times New Roman" w:cs="Times New Roman"/>
          <w:sz w:val="28"/>
          <w:szCs w:val="28"/>
        </w:rPr>
        <w:t xml:space="preserve">соответствующей </w:t>
      </w:r>
      <w:r w:rsidRPr="00AB4A6A">
        <w:rPr>
          <w:rFonts w:ascii="Times New Roman" w:hAnsi="Times New Roman" w:cs="Times New Roman"/>
          <w:sz w:val="28"/>
          <w:szCs w:val="28"/>
        </w:rPr>
        <w:t xml:space="preserve">записи в журнал регистрации </w:t>
      </w:r>
      <w:r w:rsidR="003F3483">
        <w:rPr>
          <w:rFonts w:ascii="Times New Roman" w:hAnsi="Times New Roman" w:cs="Times New Roman"/>
          <w:sz w:val="28"/>
          <w:szCs w:val="28"/>
        </w:rPr>
        <w:t>поступивших от</w:t>
      </w:r>
      <w:r w:rsidRPr="00AB4A6A">
        <w:rPr>
          <w:rFonts w:ascii="Times New Roman" w:hAnsi="Times New Roman" w:cs="Times New Roman"/>
          <w:sz w:val="28"/>
          <w:szCs w:val="28"/>
        </w:rPr>
        <w:t xml:space="preserve"> заявите</w:t>
      </w:r>
      <w:r w:rsidR="003F3483">
        <w:rPr>
          <w:rFonts w:ascii="Times New Roman" w:hAnsi="Times New Roman" w:cs="Times New Roman"/>
          <w:sz w:val="28"/>
          <w:szCs w:val="28"/>
        </w:rPr>
        <w:t>лей заявок на участие в конкурсе</w:t>
      </w:r>
      <w:r>
        <w:rPr>
          <w:rFonts w:ascii="Times New Roman" w:hAnsi="Times New Roman" w:cs="Times New Roman"/>
          <w:sz w:val="28"/>
          <w:szCs w:val="28"/>
        </w:rPr>
        <w:t>.</w:t>
      </w:r>
    </w:p>
    <w:p w:rsidR="00973B8B" w:rsidRDefault="00161D58" w:rsidP="00F6575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6</w:t>
      </w:r>
      <w:r w:rsidR="002F70ED">
        <w:rPr>
          <w:rFonts w:ascii="Times New Roman" w:hAnsi="Times New Roman" w:cs="Times New Roman"/>
          <w:color w:val="000000"/>
          <w:sz w:val="28"/>
          <w:szCs w:val="28"/>
        </w:rPr>
        <w:t>.</w:t>
      </w:r>
      <w:proofErr w:type="gramStart"/>
      <w:r w:rsidR="002F70ED">
        <w:rPr>
          <w:rFonts w:ascii="Times New Roman" w:hAnsi="Times New Roman" w:cs="Times New Roman"/>
          <w:color w:val="000000"/>
          <w:sz w:val="28"/>
          <w:szCs w:val="28"/>
        </w:rPr>
        <w:t>2.</w:t>
      </w:r>
      <w:r w:rsidR="00973B8B" w:rsidRPr="00973B8B">
        <w:rPr>
          <w:rFonts w:ascii="Times New Roman" w:hAnsi="Times New Roman" w:cs="Times New Roman"/>
          <w:color w:val="000000"/>
          <w:sz w:val="28"/>
          <w:szCs w:val="28"/>
        </w:rPr>
        <w:t>Отзыв</w:t>
      </w:r>
      <w:proofErr w:type="gramEnd"/>
      <w:r w:rsidR="00973B8B" w:rsidRPr="00973B8B">
        <w:rPr>
          <w:rFonts w:ascii="Times New Roman" w:hAnsi="Times New Roman" w:cs="Times New Roman"/>
          <w:color w:val="000000"/>
          <w:sz w:val="28"/>
          <w:szCs w:val="28"/>
        </w:rPr>
        <w:t xml:space="preserve"> заявок осуществляется на основании письменного уведомления </w:t>
      </w:r>
      <w:r w:rsidR="0070663C">
        <w:rPr>
          <w:rFonts w:ascii="Times New Roman" w:hAnsi="Times New Roman" w:cs="Times New Roman"/>
          <w:color w:val="000000"/>
          <w:sz w:val="28"/>
          <w:szCs w:val="28"/>
        </w:rPr>
        <w:t xml:space="preserve">заявителя </w:t>
      </w:r>
      <w:r w:rsidR="000A158C">
        <w:rPr>
          <w:rFonts w:ascii="Times New Roman" w:hAnsi="Times New Roman" w:cs="Times New Roman"/>
          <w:color w:val="000000"/>
          <w:sz w:val="28"/>
          <w:szCs w:val="28"/>
        </w:rPr>
        <w:t xml:space="preserve">конкурса </w:t>
      </w:r>
      <w:r w:rsidR="00973B8B" w:rsidRPr="00973B8B">
        <w:rPr>
          <w:rFonts w:ascii="Times New Roman" w:hAnsi="Times New Roman" w:cs="Times New Roman"/>
          <w:color w:val="000000"/>
          <w:sz w:val="28"/>
          <w:szCs w:val="28"/>
        </w:rPr>
        <w:t>«Об отзыве заявки на участие</w:t>
      </w:r>
      <w:r w:rsidR="002C29B4">
        <w:rPr>
          <w:rFonts w:ascii="Times New Roman" w:hAnsi="Times New Roman" w:cs="Times New Roman"/>
          <w:color w:val="000000"/>
          <w:sz w:val="28"/>
          <w:szCs w:val="28"/>
        </w:rPr>
        <w:t xml:space="preserve"> в конкурсе»</w:t>
      </w:r>
      <w:r w:rsidR="00973B8B" w:rsidRPr="00973B8B">
        <w:rPr>
          <w:rFonts w:ascii="Times New Roman" w:hAnsi="Times New Roman" w:cs="Times New Roman"/>
          <w:color w:val="000000"/>
          <w:sz w:val="28"/>
          <w:szCs w:val="28"/>
        </w:rPr>
        <w:t>.</w:t>
      </w:r>
    </w:p>
    <w:p w:rsidR="00CC669E" w:rsidRDefault="00CC669E" w:rsidP="00F65758">
      <w:pPr>
        <w:ind w:firstLine="567"/>
        <w:rPr>
          <w:rFonts w:ascii="Times New Roman" w:hAnsi="Times New Roman" w:cs="Times New Roman"/>
          <w:color w:val="000000"/>
          <w:sz w:val="28"/>
          <w:szCs w:val="28"/>
        </w:rPr>
      </w:pPr>
    </w:p>
    <w:p w:rsidR="005A17FB" w:rsidRPr="000C7CA4" w:rsidRDefault="005A17FB" w:rsidP="00F65758">
      <w:pPr>
        <w:pStyle w:val="a3"/>
        <w:numPr>
          <w:ilvl w:val="0"/>
          <w:numId w:val="5"/>
        </w:numPr>
        <w:shd w:val="clear" w:color="auto" w:fill="FFFFFF"/>
        <w:tabs>
          <w:tab w:val="left" w:pos="540"/>
        </w:tabs>
        <w:ind w:left="0" w:firstLine="567"/>
        <w:jc w:val="center"/>
        <w:rPr>
          <w:b/>
          <w:color w:val="000000"/>
          <w:sz w:val="28"/>
          <w:szCs w:val="28"/>
        </w:rPr>
      </w:pPr>
      <w:r w:rsidRPr="000C7CA4">
        <w:rPr>
          <w:b/>
          <w:color w:val="000000"/>
          <w:sz w:val="28"/>
          <w:szCs w:val="28"/>
        </w:rPr>
        <w:t>Критерии оценки конку</w:t>
      </w:r>
      <w:r w:rsidR="00EE313A" w:rsidRPr="000C7CA4">
        <w:rPr>
          <w:b/>
          <w:color w:val="000000"/>
          <w:sz w:val="28"/>
          <w:szCs w:val="28"/>
        </w:rPr>
        <w:t xml:space="preserve">рсных предложений и определения </w:t>
      </w:r>
      <w:r w:rsidRPr="000C7CA4">
        <w:rPr>
          <w:b/>
          <w:color w:val="000000"/>
          <w:sz w:val="28"/>
          <w:szCs w:val="28"/>
        </w:rPr>
        <w:t>победителя конкурса</w:t>
      </w:r>
    </w:p>
    <w:p w:rsidR="005A17FB" w:rsidRPr="000C7CA4" w:rsidRDefault="005A17FB" w:rsidP="00F65758">
      <w:pPr>
        <w:pStyle w:val="a3"/>
        <w:ind w:left="0" w:firstLine="567"/>
        <w:rPr>
          <w:b/>
          <w:i/>
          <w:sz w:val="28"/>
          <w:szCs w:val="28"/>
        </w:rPr>
      </w:pPr>
    </w:p>
    <w:p w:rsidR="0081169E" w:rsidRPr="000C7CA4" w:rsidRDefault="002F70ED" w:rsidP="00F65758">
      <w:pPr>
        <w:widowControl/>
        <w:autoSpaceDE/>
        <w:autoSpaceDN/>
        <w:adjustRightInd/>
        <w:ind w:firstLine="567"/>
        <w:rPr>
          <w:rFonts w:ascii="Times New Roman" w:hAnsi="Times New Roman" w:cs="Times New Roman"/>
          <w:sz w:val="28"/>
          <w:szCs w:val="28"/>
        </w:rPr>
      </w:pPr>
      <w:r>
        <w:rPr>
          <w:rFonts w:ascii="Times New Roman" w:hAnsi="Times New Roman" w:cs="Times New Roman"/>
          <w:sz w:val="28"/>
          <w:szCs w:val="28"/>
        </w:rPr>
        <w:t>7.</w:t>
      </w:r>
      <w:proofErr w:type="gramStart"/>
      <w:r>
        <w:rPr>
          <w:rFonts w:ascii="Times New Roman" w:hAnsi="Times New Roman" w:cs="Times New Roman"/>
          <w:sz w:val="28"/>
          <w:szCs w:val="28"/>
        </w:rPr>
        <w:t>1.</w:t>
      </w:r>
      <w:r w:rsidR="00D65C76" w:rsidRPr="000C7CA4">
        <w:rPr>
          <w:rFonts w:ascii="Times New Roman" w:hAnsi="Times New Roman" w:cs="Times New Roman"/>
          <w:sz w:val="28"/>
          <w:szCs w:val="28"/>
        </w:rPr>
        <w:t>Заявки</w:t>
      </w:r>
      <w:proofErr w:type="gramEnd"/>
      <w:r w:rsidR="00D65C76" w:rsidRPr="000C7CA4">
        <w:rPr>
          <w:rFonts w:ascii="Times New Roman" w:hAnsi="Times New Roman" w:cs="Times New Roman"/>
          <w:sz w:val="28"/>
          <w:szCs w:val="28"/>
        </w:rPr>
        <w:t xml:space="preserve"> на участие в конкурсе участников конкурса</w:t>
      </w:r>
      <w:r w:rsidR="00D65C76" w:rsidRPr="00D65C76">
        <w:rPr>
          <w:rFonts w:ascii="Times New Roman" w:hAnsi="Times New Roman" w:cs="Times New Roman"/>
          <w:sz w:val="28"/>
          <w:szCs w:val="28"/>
        </w:rPr>
        <w:t xml:space="preserve"> оцениваются исходя из </w:t>
      </w:r>
      <w:r w:rsidR="00D65C76" w:rsidRPr="000C7CA4">
        <w:rPr>
          <w:rFonts w:ascii="Times New Roman" w:hAnsi="Times New Roman" w:cs="Times New Roman"/>
          <w:sz w:val="28"/>
          <w:szCs w:val="28"/>
        </w:rPr>
        <w:t xml:space="preserve">критериев, установленных </w:t>
      </w:r>
      <w:bookmarkStart w:id="14" w:name="_Ref166350143"/>
      <w:r w:rsidR="00D65C76" w:rsidRPr="000C7CA4">
        <w:rPr>
          <w:rFonts w:ascii="Times New Roman" w:hAnsi="Times New Roman" w:cs="Times New Roman"/>
          <w:sz w:val="28"/>
          <w:szCs w:val="28"/>
        </w:rPr>
        <w:t xml:space="preserve">в пункте </w:t>
      </w:r>
      <w:r w:rsidR="00EC3F53">
        <w:rPr>
          <w:rFonts w:ascii="Times New Roman" w:hAnsi="Times New Roman" w:cs="Times New Roman"/>
          <w:sz w:val="28"/>
          <w:szCs w:val="28"/>
        </w:rPr>
        <w:t>5</w:t>
      </w:r>
      <w:r w:rsidR="00D65C76" w:rsidRPr="000C7CA4">
        <w:rPr>
          <w:rFonts w:ascii="Times New Roman" w:hAnsi="Times New Roman" w:cs="Times New Roman"/>
          <w:sz w:val="28"/>
          <w:szCs w:val="28"/>
        </w:rPr>
        <w:t xml:space="preserve"> раздела </w:t>
      </w:r>
      <w:r w:rsidR="00D65C76" w:rsidRPr="000C7CA4">
        <w:rPr>
          <w:rFonts w:ascii="Times New Roman" w:hAnsi="Times New Roman" w:cs="Times New Roman"/>
          <w:sz w:val="28"/>
          <w:szCs w:val="28"/>
          <w:lang w:val="en-US"/>
        </w:rPr>
        <w:t>I</w:t>
      </w:r>
      <w:r w:rsidR="00EA3EAC" w:rsidRPr="000C7CA4">
        <w:rPr>
          <w:rFonts w:ascii="Times New Roman" w:hAnsi="Times New Roman" w:cs="Times New Roman"/>
          <w:sz w:val="28"/>
          <w:szCs w:val="28"/>
          <w:lang w:val="en-US"/>
        </w:rPr>
        <w:t>I</w:t>
      </w:r>
      <w:r w:rsidR="00D65C76" w:rsidRPr="000C7CA4">
        <w:rPr>
          <w:rFonts w:ascii="Times New Roman" w:hAnsi="Times New Roman" w:cs="Times New Roman"/>
          <w:sz w:val="28"/>
          <w:szCs w:val="28"/>
          <w:lang w:val="en-US"/>
        </w:rPr>
        <w:t>I</w:t>
      </w:r>
      <w:r w:rsidR="00D65C76" w:rsidRPr="000C7CA4">
        <w:rPr>
          <w:rFonts w:ascii="Times New Roman" w:hAnsi="Times New Roman" w:cs="Times New Roman"/>
          <w:sz w:val="28"/>
          <w:szCs w:val="28"/>
        </w:rPr>
        <w:t xml:space="preserve"> «Информационная карта конкурса»</w:t>
      </w:r>
      <w:r w:rsidR="00851A4B">
        <w:rPr>
          <w:rFonts w:ascii="Times New Roman" w:hAnsi="Times New Roman" w:cs="Times New Roman"/>
          <w:sz w:val="28"/>
          <w:szCs w:val="28"/>
        </w:rPr>
        <w:t xml:space="preserve"> конкурсной документации</w:t>
      </w:r>
      <w:r w:rsidR="00D65C76" w:rsidRPr="000C7CA4">
        <w:rPr>
          <w:rFonts w:ascii="Times New Roman" w:hAnsi="Times New Roman" w:cs="Times New Roman"/>
          <w:sz w:val="28"/>
          <w:szCs w:val="28"/>
        </w:rPr>
        <w:t>.</w:t>
      </w:r>
    </w:p>
    <w:bookmarkEnd w:id="14"/>
    <w:p w:rsidR="005A17FB" w:rsidRDefault="005A17FB" w:rsidP="00F65758">
      <w:pPr>
        <w:ind w:firstLine="567"/>
        <w:rPr>
          <w:rFonts w:ascii="Times New Roman" w:hAnsi="Times New Roman" w:cs="Times New Roman"/>
          <w:color w:val="000000"/>
          <w:sz w:val="28"/>
          <w:szCs w:val="28"/>
        </w:rPr>
      </w:pPr>
    </w:p>
    <w:p w:rsidR="00E71E03" w:rsidRPr="00807B2D" w:rsidRDefault="00E71E03" w:rsidP="00F65758">
      <w:pPr>
        <w:pStyle w:val="a3"/>
        <w:numPr>
          <w:ilvl w:val="0"/>
          <w:numId w:val="5"/>
        </w:numPr>
        <w:shd w:val="clear" w:color="auto" w:fill="FFFFFF"/>
        <w:tabs>
          <w:tab w:val="left" w:pos="540"/>
        </w:tabs>
        <w:ind w:left="0" w:firstLine="567"/>
        <w:jc w:val="center"/>
        <w:rPr>
          <w:color w:val="000000"/>
          <w:sz w:val="28"/>
          <w:szCs w:val="28"/>
        </w:rPr>
      </w:pPr>
      <w:r w:rsidRPr="00807B2D">
        <w:rPr>
          <w:b/>
          <w:color w:val="000000"/>
          <w:sz w:val="28"/>
          <w:szCs w:val="28"/>
        </w:rPr>
        <w:t>Порядок вскрытия конвертов</w:t>
      </w:r>
    </w:p>
    <w:p w:rsidR="00E71E03" w:rsidRDefault="00E71E03" w:rsidP="00F65758">
      <w:pPr>
        <w:shd w:val="clear" w:color="auto" w:fill="FFFFFF"/>
        <w:ind w:firstLine="567"/>
        <w:outlineLvl w:val="0"/>
        <w:rPr>
          <w:rFonts w:ascii="Times New Roman" w:hAnsi="Times New Roman" w:cs="Times New Roman"/>
          <w:color w:val="000000"/>
          <w:spacing w:val="2"/>
          <w:sz w:val="28"/>
          <w:szCs w:val="28"/>
        </w:rPr>
      </w:pPr>
    </w:p>
    <w:p w:rsidR="0081169E" w:rsidRDefault="0083764C" w:rsidP="00F65758">
      <w:pPr>
        <w:shd w:val="clear" w:color="auto" w:fill="FFFFFF"/>
        <w:ind w:firstLine="567"/>
        <w:outlineLvl w:val="0"/>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8.</w:t>
      </w:r>
      <w:proofErr w:type="gramStart"/>
      <w:r>
        <w:rPr>
          <w:rFonts w:ascii="Times New Roman" w:hAnsi="Times New Roman" w:cs="Times New Roman"/>
          <w:color w:val="000000"/>
          <w:spacing w:val="2"/>
          <w:sz w:val="28"/>
          <w:szCs w:val="28"/>
        </w:rPr>
        <w:t>1.</w:t>
      </w:r>
      <w:r w:rsidR="0081169E" w:rsidRPr="0081169E">
        <w:rPr>
          <w:rFonts w:ascii="Times New Roman" w:hAnsi="Times New Roman" w:cs="Times New Roman"/>
          <w:color w:val="000000"/>
          <w:spacing w:val="2"/>
          <w:sz w:val="28"/>
          <w:szCs w:val="28"/>
        </w:rPr>
        <w:t>Конкурсная</w:t>
      </w:r>
      <w:proofErr w:type="gramEnd"/>
      <w:r w:rsidR="0081169E" w:rsidRPr="0081169E">
        <w:rPr>
          <w:rFonts w:ascii="Times New Roman" w:hAnsi="Times New Roman" w:cs="Times New Roman"/>
          <w:color w:val="000000"/>
          <w:spacing w:val="2"/>
          <w:sz w:val="28"/>
          <w:szCs w:val="28"/>
        </w:rPr>
        <w:t xml:space="preserve"> комиссия в день проведения конкурса, в сроки и ме</w:t>
      </w:r>
      <w:r w:rsidR="0081169E">
        <w:rPr>
          <w:rFonts w:ascii="Times New Roman" w:hAnsi="Times New Roman" w:cs="Times New Roman"/>
          <w:color w:val="000000"/>
          <w:spacing w:val="2"/>
          <w:sz w:val="28"/>
          <w:szCs w:val="28"/>
        </w:rPr>
        <w:t>сте, указанные</w:t>
      </w:r>
      <w:r w:rsidR="0081169E" w:rsidRPr="0081169E">
        <w:rPr>
          <w:rFonts w:ascii="Times New Roman" w:hAnsi="Times New Roman" w:cs="Times New Roman"/>
          <w:color w:val="000000"/>
          <w:spacing w:val="2"/>
          <w:sz w:val="28"/>
          <w:szCs w:val="28"/>
        </w:rPr>
        <w:t xml:space="preserve"> в извещении о проведении конкурса, вскрывает конверты с </w:t>
      </w:r>
      <w:r w:rsidR="0081169E">
        <w:rPr>
          <w:rFonts w:ascii="Times New Roman" w:hAnsi="Times New Roman" w:cs="Times New Roman"/>
          <w:color w:val="000000"/>
          <w:spacing w:val="2"/>
          <w:sz w:val="28"/>
          <w:szCs w:val="28"/>
        </w:rPr>
        <w:t xml:space="preserve">заявками </w:t>
      </w:r>
      <w:r w:rsidR="0081169E" w:rsidRPr="0081169E">
        <w:rPr>
          <w:rFonts w:ascii="Times New Roman" w:hAnsi="Times New Roman" w:cs="Times New Roman"/>
          <w:color w:val="000000"/>
          <w:spacing w:val="2"/>
          <w:sz w:val="28"/>
          <w:szCs w:val="28"/>
        </w:rPr>
        <w:t>на участие в конку</w:t>
      </w:r>
      <w:r>
        <w:rPr>
          <w:rFonts w:ascii="Times New Roman" w:hAnsi="Times New Roman" w:cs="Times New Roman"/>
          <w:color w:val="000000"/>
          <w:spacing w:val="2"/>
          <w:sz w:val="28"/>
          <w:szCs w:val="28"/>
        </w:rPr>
        <w:t>рсе. При вскрытии конвертов веде</w:t>
      </w:r>
      <w:r w:rsidR="0081169E" w:rsidRPr="0081169E">
        <w:rPr>
          <w:rFonts w:ascii="Times New Roman" w:hAnsi="Times New Roman" w:cs="Times New Roman"/>
          <w:color w:val="000000"/>
          <w:spacing w:val="2"/>
          <w:sz w:val="28"/>
          <w:szCs w:val="28"/>
        </w:rPr>
        <w:t>тся протокол.</w:t>
      </w:r>
    </w:p>
    <w:p w:rsidR="00E71E03" w:rsidRDefault="0083764C" w:rsidP="00F65758">
      <w:pPr>
        <w:shd w:val="clear" w:color="auto" w:fill="FFFFFF"/>
        <w:ind w:firstLine="567"/>
        <w:outlineLvl w:val="0"/>
        <w:rPr>
          <w:rFonts w:ascii="Times New Roman" w:hAnsi="Times New Roman" w:cs="Times New Roman"/>
          <w:color w:val="000000"/>
          <w:sz w:val="28"/>
          <w:szCs w:val="28"/>
        </w:rPr>
      </w:pPr>
      <w:r>
        <w:rPr>
          <w:rFonts w:ascii="Times New Roman" w:hAnsi="Times New Roman" w:cs="Times New Roman"/>
          <w:color w:val="000000"/>
          <w:spacing w:val="3"/>
          <w:sz w:val="28"/>
          <w:szCs w:val="28"/>
        </w:rPr>
        <w:t>8.</w:t>
      </w:r>
      <w:proofErr w:type="gramStart"/>
      <w:r>
        <w:rPr>
          <w:rFonts w:ascii="Times New Roman" w:hAnsi="Times New Roman" w:cs="Times New Roman"/>
          <w:color w:val="000000"/>
          <w:spacing w:val="3"/>
          <w:sz w:val="28"/>
          <w:szCs w:val="28"/>
        </w:rPr>
        <w:t>2.</w:t>
      </w:r>
      <w:r w:rsidR="00E71E03">
        <w:rPr>
          <w:rFonts w:ascii="Times New Roman" w:hAnsi="Times New Roman" w:cs="Times New Roman"/>
          <w:color w:val="000000"/>
          <w:spacing w:val="3"/>
          <w:sz w:val="28"/>
          <w:szCs w:val="28"/>
        </w:rPr>
        <w:t>Заявители</w:t>
      </w:r>
      <w:proofErr w:type="gramEnd"/>
      <w:r w:rsidR="00E71E03">
        <w:rPr>
          <w:rFonts w:ascii="Times New Roman" w:hAnsi="Times New Roman" w:cs="Times New Roman"/>
          <w:color w:val="000000"/>
          <w:spacing w:val="3"/>
          <w:sz w:val="28"/>
          <w:szCs w:val="28"/>
        </w:rPr>
        <w:t xml:space="preserve"> конкурса, подавшие </w:t>
      </w:r>
      <w:r w:rsidR="00896120">
        <w:rPr>
          <w:rFonts w:ascii="Times New Roman" w:hAnsi="Times New Roman" w:cs="Times New Roman"/>
          <w:color w:val="000000"/>
          <w:spacing w:val="3"/>
          <w:sz w:val="28"/>
          <w:szCs w:val="28"/>
        </w:rPr>
        <w:t>заявки</w:t>
      </w:r>
      <w:r w:rsidR="00E71E03">
        <w:rPr>
          <w:rFonts w:ascii="Times New Roman" w:hAnsi="Times New Roman" w:cs="Times New Roman"/>
          <w:color w:val="000000"/>
          <w:spacing w:val="3"/>
          <w:sz w:val="28"/>
          <w:szCs w:val="28"/>
        </w:rPr>
        <w:t xml:space="preserve"> на участие в кон</w:t>
      </w:r>
      <w:r w:rsidR="00E71E03">
        <w:rPr>
          <w:rFonts w:ascii="Times New Roman" w:hAnsi="Times New Roman" w:cs="Times New Roman"/>
          <w:color w:val="000000"/>
          <w:spacing w:val="1"/>
          <w:sz w:val="28"/>
          <w:szCs w:val="28"/>
        </w:rPr>
        <w:t xml:space="preserve">курсе, или их представители, вправе присутствовать при вскрытии конвертов с </w:t>
      </w:r>
      <w:r w:rsidR="00896120">
        <w:rPr>
          <w:rFonts w:ascii="Times New Roman" w:hAnsi="Times New Roman" w:cs="Times New Roman"/>
          <w:color w:val="000000"/>
          <w:spacing w:val="1"/>
          <w:sz w:val="28"/>
          <w:szCs w:val="28"/>
        </w:rPr>
        <w:t>заявками на участие в конкурсе</w:t>
      </w:r>
      <w:r w:rsidR="00E71E03">
        <w:rPr>
          <w:rFonts w:ascii="Times New Roman" w:hAnsi="Times New Roman" w:cs="Times New Roman"/>
          <w:color w:val="000000"/>
          <w:spacing w:val="1"/>
          <w:sz w:val="28"/>
          <w:szCs w:val="28"/>
        </w:rPr>
        <w:t>.</w:t>
      </w:r>
      <w:r w:rsidR="00E71E03">
        <w:rPr>
          <w:rFonts w:ascii="Times New Roman" w:hAnsi="Times New Roman" w:cs="Times New Roman"/>
          <w:color w:val="000000"/>
          <w:sz w:val="28"/>
          <w:szCs w:val="28"/>
        </w:rPr>
        <w:t xml:space="preserve"> Представители заявителей, желающие принять участие в процедуре вскрытия конвертов с </w:t>
      </w:r>
      <w:r w:rsidR="00896120">
        <w:rPr>
          <w:rFonts w:ascii="Times New Roman" w:hAnsi="Times New Roman" w:cs="Times New Roman"/>
          <w:color w:val="000000"/>
          <w:sz w:val="28"/>
          <w:szCs w:val="28"/>
        </w:rPr>
        <w:t>заявками на участие в конкурсе</w:t>
      </w:r>
      <w:r w:rsidR="00E71E03">
        <w:rPr>
          <w:rFonts w:ascii="Times New Roman" w:hAnsi="Times New Roman" w:cs="Times New Roman"/>
          <w:color w:val="000000"/>
          <w:sz w:val="28"/>
          <w:szCs w:val="28"/>
        </w:rPr>
        <w:t>, до начала процедуры должны зарегистриров</w:t>
      </w:r>
      <w:r>
        <w:rPr>
          <w:rFonts w:ascii="Times New Roman" w:hAnsi="Times New Roman" w:cs="Times New Roman"/>
          <w:color w:val="000000"/>
          <w:sz w:val="28"/>
          <w:szCs w:val="28"/>
        </w:rPr>
        <w:t>аться, подтвердив тем самым свое</w:t>
      </w:r>
      <w:r w:rsidR="00E71E03">
        <w:rPr>
          <w:rFonts w:ascii="Times New Roman" w:hAnsi="Times New Roman" w:cs="Times New Roman"/>
          <w:color w:val="000000"/>
          <w:sz w:val="28"/>
          <w:szCs w:val="28"/>
        </w:rPr>
        <w:t xml:space="preserve"> </w:t>
      </w:r>
      <w:r w:rsidR="00E71E03">
        <w:rPr>
          <w:rFonts w:ascii="Times New Roman" w:hAnsi="Times New Roman" w:cs="Times New Roman"/>
          <w:color w:val="000000"/>
          <w:spacing w:val="-4"/>
          <w:sz w:val="28"/>
          <w:szCs w:val="28"/>
        </w:rPr>
        <w:t>присутствие. Любой заявитель конкурса, присутствующий при вскрытии</w:t>
      </w:r>
      <w:r w:rsidR="00E71E03">
        <w:rPr>
          <w:rFonts w:ascii="Times New Roman" w:hAnsi="Times New Roman" w:cs="Times New Roman"/>
          <w:color w:val="000000"/>
          <w:sz w:val="28"/>
          <w:szCs w:val="28"/>
        </w:rPr>
        <w:t xml:space="preserve"> конвертов с </w:t>
      </w:r>
      <w:r w:rsidR="00B02F2D">
        <w:rPr>
          <w:rFonts w:ascii="Times New Roman" w:hAnsi="Times New Roman" w:cs="Times New Roman"/>
          <w:color w:val="000000"/>
          <w:sz w:val="28"/>
          <w:szCs w:val="28"/>
        </w:rPr>
        <w:t>заявками на участие в конкурсе</w:t>
      </w:r>
      <w:r w:rsidR="00E71E03">
        <w:rPr>
          <w:rFonts w:ascii="Times New Roman" w:hAnsi="Times New Roman" w:cs="Times New Roman"/>
          <w:color w:val="000000"/>
          <w:spacing w:val="-1"/>
          <w:sz w:val="28"/>
          <w:szCs w:val="28"/>
        </w:rPr>
        <w:t>, вправе осуществлять аудио и видеозапись вскрытия таких конвертов.</w:t>
      </w:r>
    </w:p>
    <w:p w:rsidR="00E71E03" w:rsidRDefault="0083764C" w:rsidP="00F6575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8.</w:t>
      </w:r>
      <w:proofErr w:type="gramStart"/>
      <w:r>
        <w:rPr>
          <w:rFonts w:ascii="Times New Roman" w:hAnsi="Times New Roman" w:cs="Times New Roman"/>
          <w:color w:val="000000"/>
          <w:sz w:val="28"/>
          <w:szCs w:val="28"/>
        </w:rPr>
        <w:t>3.</w:t>
      </w:r>
      <w:r w:rsidR="00E71E03">
        <w:rPr>
          <w:rFonts w:ascii="Times New Roman" w:hAnsi="Times New Roman" w:cs="Times New Roman"/>
          <w:color w:val="000000"/>
          <w:sz w:val="28"/>
          <w:szCs w:val="28"/>
        </w:rPr>
        <w:t>Непосредственно</w:t>
      </w:r>
      <w:proofErr w:type="gramEnd"/>
      <w:r w:rsidR="00E71E03">
        <w:rPr>
          <w:rFonts w:ascii="Times New Roman" w:hAnsi="Times New Roman" w:cs="Times New Roman"/>
          <w:color w:val="000000"/>
          <w:sz w:val="28"/>
          <w:szCs w:val="28"/>
        </w:rPr>
        <w:t xml:space="preserve"> перед вскрытием конвертов с </w:t>
      </w:r>
      <w:r w:rsidR="0067191C">
        <w:rPr>
          <w:rFonts w:ascii="Times New Roman" w:hAnsi="Times New Roman" w:cs="Times New Roman"/>
          <w:color w:val="000000"/>
          <w:sz w:val="28"/>
          <w:szCs w:val="28"/>
        </w:rPr>
        <w:t>заявками на участие в конкурсе</w:t>
      </w:r>
      <w:r w:rsidR="00E71E03">
        <w:rPr>
          <w:rFonts w:ascii="Times New Roman" w:hAnsi="Times New Roman" w:cs="Times New Roman"/>
          <w:color w:val="000000"/>
          <w:sz w:val="28"/>
          <w:szCs w:val="28"/>
        </w:rPr>
        <w:t xml:space="preserve">, но не раньше времени, указанного в извещении о проведении </w:t>
      </w:r>
      <w:r w:rsidR="00E71E03">
        <w:rPr>
          <w:rFonts w:ascii="Times New Roman" w:hAnsi="Times New Roman" w:cs="Times New Roman"/>
          <w:color w:val="000000"/>
          <w:spacing w:val="-4"/>
          <w:sz w:val="28"/>
          <w:szCs w:val="28"/>
        </w:rPr>
        <w:t xml:space="preserve">конкурса и в разделе </w:t>
      </w:r>
      <w:r w:rsidR="00E71E03" w:rsidRPr="00A5218B">
        <w:rPr>
          <w:rFonts w:ascii="Times New Roman" w:hAnsi="Times New Roman" w:cs="Times New Roman"/>
          <w:color w:val="000000"/>
          <w:spacing w:val="-4"/>
          <w:sz w:val="28"/>
          <w:szCs w:val="28"/>
          <w:lang w:val="en-US"/>
        </w:rPr>
        <w:t>III</w:t>
      </w:r>
      <w:r w:rsidR="00E71E03" w:rsidRPr="00A5218B">
        <w:rPr>
          <w:rFonts w:ascii="Times New Roman" w:hAnsi="Times New Roman" w:cs="Times New Roman"/>
          <w:color w:val="000000"/>
          <w:spacing w:val="-4"/>
          <w:sz w:val="28"/>
          <w:szCs w:val="28"/>
        </w:rPr>
        <w:t xml:space="preserve"> «Информационная карта конкурса» конкурсной </w:t>
      </w:r>
      <w:r w:rsidR="00E71E03" w:rsidRPr="00A5218B">
        <w:rPr>
          <w:rFonts w:ascii="Times New Roman" w:hAnsi="Times New Roman" w:cs="Times New Roman"/>
          <w:color w:val="000000"/>
          <w:sz w:val="28"/>
          <w:szCs w:val="28"/>
        </w:rPr>
        <w:t xml:space="preserve">документации, конкурсная комиссия объявляет </w:t>
      </w:r>
      <w:r w:rsidR="00807B2D" w:rsidRPr="00A5218B">
        <w:rPr>
          <w:rFonts w:ascii="Times New Roman" w:hAnsi="Times New Roman" w:cs="Times New Roman"/>
          <w:color w:val="000000"/>
          <w:sz w:val="28"/>
          <w:szCs w:val="28"/>
        </w:rPr>
        <w:t xml:space="preserve">о </w:t>
      </w:r>
      <w:r w:rsidR="00E71E03" w:rsidRPr="00A5218B">
        <w:rPr>
          <w:rFonts w:ascii="Times New Roman" w:hAnsi="Times New Roman" w:cs="Times New Roman"/>
          <w:color w:val="000000"/>
          <w:sz w:val="28"/>
          <w:szCs w:val="28"/>
        </w:rPr>
        <w:t>присутствующи</w:t>
      </w:r>
      <w:r w:rsidR="00807B2D" w:rsidRPr="00A5218B">
        <w:rPr>
          <w:rFonts w:ascii="Times New Roman" w:hAnsi="Times New Roman" w:cs="Times New Roman"/>
          <w:color w:val="000000"/>
          <w:sz w:val="28"/>
          <w:szCs w:val="28"/>
        </w:rPr>
        <w:t>х</w:t>
      </w:r>
      <w:r w:rsidR="00E71E03" w:rsidRPr="00A5218B">
        <w:rPr>
          <w:rFonts w:ascii="Times New Roman" w:hAnsi="Times New Roman" w:cs="Times New Roman"/>
          <w:color w:val="000000"/>
          <w:sz w:val="28"/>
          <w:szCs w:val="28"/>
        </w:rPr>
        <w:t xml:space="preserve"> при вскрытии </w:t>
      </w:r>
      <w:r w:rsidR="00E71E03" w:rsidRPr="00A5218B">
        <w:rPr>
          <w:rFonts w:ascii="Times New Roman" w:hAnsi="Times New Roman" w:cs="Times New Roman"/>
          <w:color w:val="000000"/>
          <w:spacing w:val="-4"/>
          <w:sz w:val="28"/>
          <w:szCs w:val="28"/>
        </w:rPr>
        <w:t xml:space="preserve">конвертов </w:t>
      </w:r>
      <w:r w:rsidR="00807B2D" w:rsidRPr="00A5218B">
        <w:rPr>
          <w:rFonts w:ascii="Times New Roman" w:hAnsi="Times New Roman" w:cs="Times New Roman"/>
          <w:color w:val="000000"/>
          <w:spacing w:val="-4"/>
          <w:sz w:val="28"/>
          <w:szCs w:val="28"/>
        </w:rPr>
        <w:t xml:space="preserve">с заявками </w:t>
      </w:r>
      <w:r w:rsidR="00807B2D" w:rsidRPr="00A5218B">
        <w:rPr>
          <w:rFonts w:ascii="Times New Roman" w:hAnsi="Times New Roman" w:cs="Times New Roman"/>
          <w:color w:val="000000"/>
          <w:sz w:val="28"/>
          <w:szCs w:val="28"/>
        </w:rPr>
        <w:t>на участие в конкурсе</w:t>
      </w:r>
      <w:r w:rsidR="00E71E03" w:rsidRPr="00A5218B">
        <w:rPr>
          <w:rFonts w:ascii="Times New Roman" w:hAnsi="Times New Roman" w:cs="Times New Roman"/>
          <w:color w:val="000000"/>
          <w:sz w:val="28"/>
          <w:szCs w:val="28"/>
        </w:rPr>
        <w:t xml:space="preserve"> </w:t>
      </w:r>
      <w:r w:rsidR="00807B2D" w:rsidRPr="00A5218B">
        <w:rPr>
          <w:rFonts w:ascii="Times New Roman" w:hAnsi="Times New Roman" w:cs="Times New Roman"/>
          <w:color w:val="000000"/>
          <w:sz w:val="28"/>
          <w:szCs w:val="28"/>
        </w:rPr>
        <w:t>представителях заявителей</w:t>
      </w:r>
      <w:r w:rsidR="00E71E03" w:rsidRPr="00A5218B">
        <w:rPr>
          <w:rFonts w:ascii="Times New Roman" w:hAnsi="Times New Roman" w:cs="Times New Roman"/>
          <w:color w:val="000000"/>
          <w:spacing w:val="-1"/>
          <w:sz w:val="28"/>
          <w:szCs w:val="28"/>
        </w:rPr>
        <w:t>.</w:t>
      </w:r>
    </w:p>
    <w:p w:rsidR="00E71E03" w:rsidRDefault="0083764C" w:rsidP="00F65758">
      <w:pPr>
        <w:ind w:firstLine="567"/>
        <w:rPr>
          <w:rFonts w:ascii="Times New Roman" w:hAnsi="Times New Roman" w:cs="Times New Roman"/>
          <w:color w:val="000000"/>
          <w:sz w:val="28"/>
          <w:szCs w:val="28"/>
        </w:rPr>
      </w:pPr>
      <w:r>
        <w:rPr>
          <w:rFonts w:ascii="Times New Roman" w:hAnsi="Times New Roman" w:cs="Times New Roman"/>
          <w:color w:val="000000"/>
          <w:sz w:val="28"/>
          <w:szCs w:val="28"/>
        </w:rPr>
        <w:t>8.</w:t>
      </w:r>
      <w:proofErr w:type="gramStart"/>
      <w:r>
        <w:rPr>
          <w:rFonts w:ascii="Times New Roman" w:hAnsi="Times New Roman" w:cs="Times New Roman"/>
          <w:color w:val="000000"/>
          <w:sz w:val="28"/>
          <w:szCs w:val="28"/>
        </w:rPr>
        <w:t>4.</w:t>
      </w:r>
      <w:r w:rsidR="00E71E03">
        <w:rPr>
          <w:rFonts w:ascii="Times New Roman" w:hAnsi="Times New Roman" w:cs="Times New Roman"/>
          <w:color w:val="000000"/>
          <w:sz w:val="28"/>
          <w:szCs w:val="28"/>
        </w:rPr>
        <w:t>Конкурсной</w:t>
      </w:r>
      <w:proofErr w:type="gramEnd"/>
      <w:r w:rsidR="00E71E03">
        <w:rPr>
          <w:rFonts w:ascii="Times New Roman" w:hAnsi="Times New Roman" w:cs="Times New Roman"/>
          <w:color w:val="000000"/>
          <w:sz w:val="28"/>
          <w:szCs w:val="28"/>
        </w:rPr>
        <w:t xml:space="preserve"> комиссией вскрываются конверты с </w:t>
      </w:r>
      <w:r w:rsidR="00B11A0A">
        <w:rPr>
          <w:rFonts w:ascii="Times New Roman" w:hAnsi="Times New Roman" w:cs="Times New Roman"/>
          <w:color w:val="000000"/>
          <w:sz w:val="28"/>
          <w:szCs w:val="28"/>
        </w:rPr>
        <w:t>заявками на участие в конкурсе</w:t>
      </w:r>
      <w:r w:rsidR="00E71E03">
        <w:rPr>
          <w:rFonts w:ascii="Times New Roman" w:hAnsi="Times New Roman" w:cs="Times New Roman"/>
          <w:color w:val="000000"/>
          <w:spacing w:val="-4"/>
          <w:sz w:val="28"/>
          <w:szCs w:val="28"/>
        </w:rPr>
        <w:t xml:space="preserve">, </w:t>
      </w:r>
      <w:r w:rsidR="00E71E03">
        <w:rPr>
          <w:rFonts w:ascii="Times New Roman" w:hAnsi="Times New Roman" w:cs="Times New Roman"/>
          <w:color w:val="000000"/>
          <w:sz w:val="28"/>
          <w:szCs w:val="28"/>
        </w:rPr>
        <w:t xml:space="preserve">которые поступили до </w:t>
      </w:r>
      <w:r>
        <w:rPr>
          <w:rFonts w:ascii="Times New Roman" w:hAnsi="Times New Roman" w:cs="Times New Roman"/>
          <w:color w:val="000000"/>
          <w:sz w:val="28"/>
          <w:szCs w:val="28"/>
        </w:rPr>
        <w:t>истечения срока прие</w:t>
      </w:r>
      <w:r w:rsidR="00B56054">
        <w:rPr>
          <w:rFonts w:ascii="Times New Roman" w:hAnsi="Times New Roman" w:cs="Times New Roman"/>
          <w:color w:val="000000"/>
          <w:sz w:val="28"/>
          <w:szCs w:val="28"/>
        </w:rPr>
        <w:t>ма заявок на участие в конкурсе, установленного в конкурсной документации, извещении о проведении конкурса</w:t>
      </w:r>
      <w:r w:rsidR="00E71E03">
        <w:rPr>
          <w:rFonts w:ascii="Times New Roman" w:hAnsi="Times New Roman" w:cs="Times New Roman"/>
          <w:color w:val="000000"/>
          <w:sz w:val="28"/>
          <w:szCs w:val="28"/>
        </w:rPr>
        <w:t xml:space="preserve">. В случае установления факта подачи одним заявителем конкурса двух и более </w:t>
      </w:r>
      <w:r w:rsidR="00B11A0A">
        <w:rPr>
          <w:rFonts w:ascii="Times New Roman" w:hAnsi="Times New Roman" w:cs="Times New Roman"/>
          <w:color w:val="000000"/>
          <w:sz w:val="28"/>
          <w:szCs w:val="28"/>
        </w:rPr>
        <w:t>заявок на участие в конкурсе</w:t>
      </w:r>
      <w:r w:rsidR="00E71E03">
        <w:rPr>
          <w:rFonts w:ascii="Times New Roman" w:hAnsi="Times New Roman" w:cs="Times New Roman"/>
          <w:color w:val="000000"/>
          <w:sz w:val="28"/>
          <w:szCs w:val="28"/>
        </w:rPr>
        <w:t xml:space="preserve"> в отношении одного и того же </w:t>
      </w:r>
      <w:r w:rsidR="00B11A0A">
        <w:rPr>
          <w:rFonts w:ascii="Times New Roman" w:hAnsi="Times New Roman" w:cs="Times New Roman"/>
          <w:color w:val="000000"/>
          <w:sz w:val="28"/>
          <w:szCs w:val="28"/>
        </w:rPr>
        <w:t xml:space="preserve">предмета конкурса </w:t>
      </w:r>
      <w:r w:rsidR="00E71E03">
        <w:rPr>
          <w:rFonts w:ascii="Times New Roman" w:hAnsi="Times New Roman" w:cs="Times New Roman"/>
          <w:color w:val="000000"/>
          <w:sz w:val="28"/>
          <w:szCs w:val="28"/>
        </w:rPr>
        <w:t>при условии, что поданн</w:t>
      </w:r>
      <w:r w:rsidR="00B11A0A">
        <w:rPr>
          <w:rFonts w:ascii="Times New Roman" w:hAnsi="Times New Roman" w:cs="Times New Roman"/>
          <w:color w:val="000000"/>
          <w:sz w:val="28"/>
          <w:szCs w:val="28"/>
        </w:rPr>
        <w:t>ая</w:t>
      </w:r>
      <w:r w:rsidR="00E71E03">
        <w:rPr>
          <w:rFonts w:ascii="Times New Roman" w:hAnsi="Times New Roman" w:cs="Times New Roman"/>
          <w:color w:val="000000"/>
          <w:sz w:val="28"/>
          <w:szCs w:val="28"/>
        </w:rPr>
        <w:t xml:space="preserve"> ранее таким заявителем </w:t>
      </w:r>
      <w:r w:rsidR="00B11A0A">
        <w:rPr>
          <w:rFonts w:ascii="Times New Roman" w:hAnsi="Times New Roman" w:cs="Times New Roman"/>
          <w:color w:val="000000"/>
          <w:sz w:val="28"/>
          <w:szCs w:val="28"/>
        </w:rPr>
        <w:t>заявка на участие в конкурсе не отозвана</w:t>
      </w:r>
      <w:r w:rsidR="00E71E03">
        <w:rPr>
          <w:rFonts w:ascii="Times New Roman" w:hAnsi="Times New Roman" w:cs="Times New Roman"/>
          <w:color w:val="000000"/>
          <w:sz w:val="28"/>
          <w:szCs w:val="28"/>
        </w:rPr>
        <w:t xml:space="preserve">, все </w:t>
      </w:r>
      <w:r w:rsidR="00B11A0A">
        <w:rPr>
          <w:rFonts w:ascii="Times New Roman" w:hAnsi="Times New Roman" w:cs="Times New Roman"/>
          <w:color w:val="000000"/>
          <w:sz w:val="28"/>
          <w:szCs w:val="28"/>
        </w:rPr>
        <w:t>заявки на участие в конкурсе</w:t>
      </w:r>
      <w:r w:rsidR="00E71E03">
        <w:rPr>
          <w:rFonts w:ascii="Times New Roman" w:hAnsi="Times New Roman" w:cs="Times New Roman"/>
          <w:color w:val="000000"/>
          <w:sz w:val="28"/>
          <w:szCs w:val="28"/>
        </w:rPr>
        <w:t xml:space="preserve"> такого заявителя, поданные в отношении данного </w:t>
      </w:r>
      <w:r w:rsidR="0096170D">
        <w:rPr>
          <w:rFonts w:ascii="Times New Roman" w:hAnsi="Times New Roman" w:cs="Times New Roman"/>
          <w:color w:val="000000"/>
          <w:sz w:val="28"/>
          <w:szCs w:val="28"/>
        </w:rPr>
        <w:t>предмета конкурса</w:t>
      </w:r>
      <w:r w:rsidR="00E71E03">
        <w:rPr>
          <w:rFonts w:ascii="Times New Roman" w:hAnsi="Times New Roman" w:cs="Times New Roman"/>
          <w:color w:val="000000"/>
          <w:sz w:val="28"/>
          <w:szCs w:val="28"/>
        </w:rPr>
        <w:t>, не рассматриваются и возвращаются такому заявителю.</w:t>
      </w:r>
    </w:p>
    <w:p w:rsidR="00E71E03" w:rsidRDefault="0083764C"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w:t>
      </w:r>
      <w:proofErr w:type="gramStart"/>
      <w:r>
        <w:rPr>
          <w:rFonts w:ascii="Times New Roman" w:hAnsi="Times New Roman" w:cs="Times New Roman"/>
          <w:sz w:val="28"/>
          <w:szCs w:val="28"/>
        </w:rPr>
        <w:t>5.При</w:t>
      </w:r>
      <w:proofErr w:type="gramEnd"/>
      <w:r>
        <w:rPr>
          <w:rFonts w:ascii="Times New Roman" w:hAnsi="Times New Roman" w:cs="Times New Roman"/>
          <w:sz w:val="28"/>
          <w:szCs w:val="28"/>
        </w:rPr>
        <w:t xml:space="preserve"> вскрытии конвертов веде</w:t>
      </w:r>
      <w:r w:rsidR="00E71E03">
        <w:rPr>
          <w:rFonts w:ascii="Times New Roman" w:hAnsi="Times New Roman" w:cs="Times New Roman"/>
          <w:sz w:val="28"/>
          <w:szCs w:val="28"/>
        </w:rPr>
        <w:t>тся протокол. Протокол вскрытия конвертов содержит:</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порядковый номер, дата и время составления протокола;</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состав конкурсной комиссии;</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наиме</w:t>
      </w:r>
      <w:r w:rsidR="0096170D">
        <w:rPr>
          <w:rFonts w:ascii="Times New Roman" w:hAnsi="Times New Roman" w:cs="Times New Roman"/>
          <w:sz w:val="28"/>
          <w:szCs w:val="28"/>
        </w:rPr>
        <w:t>нование предмета конкурса</w:t>
      </w:r>
      <w:r>
        <w:rPr>
          <w:rFonts w:ascii="Times New Roman" w:hAnsi="Times New Roman" w:cs="Times New Roman"/>
          <w:sz w:val="28"/>
          <w:szCs w:val="28"/>
        </w:rPr>
        <w:t>;</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сведения о заявителях, подавших </w:t>
      </w:r>
      <w:r w:rsidR="007579DF">
        <w:rPr>
          <w:rFonts w:ascii="Times New Roman" w:hAnsi="Times New Roman" w:cs="Times New Roman"/>
          <w:sz w:val="28"/>
          <w:szCs w:val="28"/>
        </w:rPr>
        <w:t>заявки</w:t>
      </w:r>
      <w:r w:rsidR="007769BC">
        <w:rPr>
          <w:rFonts w:ascii="Times New Roman" w:hAnsi="Times New Roman" w:cs="Times New Roman"/>
          <w:sz w:val="28"/>
          <w:szCs w:val="28"/>
        </w:rPr>
        <w:t xml:space="preserve"> на участие </w:t>
      </w:r>
      <w:r>
        <w:rPr>
          <w:rFonts w:ascii="Times New Roman" w:hAnsi="Times New Roman" w:cs="Times New Roman"/>
          <w:sz w:val="28"/>
          <w:szCs w:val="28"/>
        </w:rPr>
        <w:t>в конкурсе (наименование и место нахождения</w:t>
      </w:r>
      <w:r w:rsidR="00B14726">
        <w:rPr>
          <w:rFonts w:ascii="Times New Roman" w:hAnsi="Times New Roman" w:cs="Times New Roman"/>
          <w:sz w:val="28"/>
          <w:szCs w:val="28"/>
        </w:rPr>
        <w:t xml:space="preserve">) </w:t>
      </w:r>
      <w:r>
        <w:rPr>
          <w:rFonts w:ascii="Times New Roman" w:hAnsi="Times New Roman" w:cs="Times New Roman"/>
          <w:sz w:val="28"/>
          <w:szCs w:val="28"/>
        </w:rPr>
        <w:t>и краткая характеристика конкурсных предложений.</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8.6.</w:t>
      </w:r>
      <w:r w:rsidR="00E71E03">
        <w:rPr>
          <w:rFonts w:ascii="Times New Roman" w:hAnsi="Times New Roman" w:cs="Times New Roman"/>
          <w:sz w:val="28"/>
          <w:szCs w:val="28"/>
        </w:rPr>
        <w:t xml:space="preserve">Протокол вскрытия конвертов подписывается всеми присутствующими членами конкурсной комиссии в течение </w:t>
      </w:r>
      <w:r w:rsidR="006753E6">
        <w:rPr>
          <w:rFonts w:ascii="Times New Roman" w:hAnsi="Times New Roman" w:cs="Times New Roman"/>
          <w:sz w:val="28"/>
          <w:szCs w:val="28"/>
        </w:rPr>
        <w:t xml:space="preserve">1 (одного) </w:t>
      </w:r>
      <w:r w:rsidR="00E71E03">
        <w:rPr>
          <w:rFonts w:ascii="Times New Roman" w:hAnsi="Times New Roman" w:cs="Times New Roman"/>
          <w:sz w:val="28"/>
          <w:szCs w:val="28"/>
        </w:rPr>
        <w:t xml:space="preserve">рабочего дня, следующего после дня вскрытия конвертов, и размещается организатором конкурса на официальном сайте </w:t>
      </w:r>
      <w:r>
        <w:rPr>
          <w:rFonts w:ascii="Times New Roman" w:hAnsi="Times New Roman" w:cs="Times New Roman"/>
          <w:sz w:val="28"/>
          <w:szCs w:val="28"/>
        </w:rPr>
        <w:t xml:space="preserve">администрации города </w:t>
      </w:r>
      <w:proofErr w:type="spellStart"/>
      <w:r>
        <w:rPr>
          <w:rFonts w:ascii="Times New Roman" w:hAnsi="Times New Roman" w:cs="Times New Roman"/>
          <w:sz w:val="28"/>
          <w:szCs w:val="28"/>
        </w:rPr>
        <w:t>Мегиона</w:t>
      </w:r>
      <w:proofErr w:type="spellEnd"/>
      <w:r w:rsidR="00E71E03">
        <w:rPr>
          <w:rFonts w:ascii="Times New Roman" w:hAnsi="Times New Roman" w:cs="Times New Roman"/>
          <w:sz w:val="28"/>
          <w:szCs w:val="28"/>
        </w:rPr>
        <w:t xml:space="preserve"> </w:t>
      </w:r>
      <w:hyperlink r:id="rId10" w:history="1">
        <w:r w:rsidRPr="00900E12">
          <w:rPr>
            <w:rStyle w:val="a8"/>
            <w:rFonts w:ascii="Times New Roman" w:hAnsi="Times New Roman" w:cs="Times New Roman"/>
            <w:sz w:val="28"/>
            <w:szCs w:val="28"/>
          </w:rPr>
          <w:t>www.adm</w:t>
        </w:r>
        <w:proofErr w:type="spellStart"/>
        <w:r w:rsidRPr="00900E12">
          <w:rPr>
            <w:rStyle w:val="a8"/>
            <w:rFonts w:ascii="Times New Roman" w:hAnsi="Times New Roman" w:cs="Times New Roman"/>
            <w:sz w:val="28"/>
            <w:szCs w:val="28"/>
            <w:lang w:val="en-US"/>
          </w:rPr>
          <w:t>megion</w:t>
        </w:r>
        <w:proofErr w:type="spellEnd"/>
        <w:r w:rsidRPr="00900E12">
          <w:rPr>
            <w:rStyle w:val="a8"/>
            <w:rFonts w:ascii="Times New Roman" w:hAnsi="Times New Roman" w:cs="Times New Roman"/>
            <w:sz w:val="28"/>
            <w:szCs w:val="28"/>
          </w:rPr>
          <w:t>.</w:t>
        </w:r>
        <w:proofErr w:type="spellStart"/>
        <w:r w:rsidRPr="00900E12">
          <w:rPr>
            <w:rStyle w:val="a8"/>
            <w:rFonts w:ascii="Times New Roman" w:hAnsi="Times New Roman" w:cs="Times New Roman"/>
            <w:sz w:val="28"/>
            <w:szCs w:val="28"/>
          </w:rPr>
          <w:t>ru</w:t>
        </w:r>
        <w:proofErr w:type="spellEnd"/>
      </w:hyperlink>
      <w:r w:rsidR="00E71E03">
        <w:rPr>
          <w:rFonts w:ascii="Times New Roman" w:hAnsi="Times New Roman" w:cs="Times New Roman"/>
          <w:sz w:val="28"/>
          <w:szCs w:val="28"/>
        </w:rPr>
        <w:t>.</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8.7.</w:t>
      </w:r>
      <w:r w:rsidR="00E71E03">
        <w:rPr>
          <w:rFonts w:ascii="Times New Roman" w:hAnsi="Times New Roman" w:cs="Times New Roman"/>
          <w:sz w:val="28"/>
          <w:szCs w:val="28"/>
        </w:rPr>
        <w:t>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протокол вскрытия конвертов вносится информация о признании конкурса несостоявшимся.</w:t>
      </w:r>
    </w:p>
    <w:p w:rsidR="00851A4B" w:rsidRDefault="00851A4B" w:rsidP="00F65758">
      <w:pPr>
        <w:pStyle w:val="a4"/>
        <w:ind w:right="202" w:firstLine="567"/>
        <w:contextualSpacing/>
        <w:rPr>
          <w:szCs w:val="28"/>
        </w:rPr>
      </w:pPr>
      <w:r>
        <w:rPr>
          <w:szCs w:val="28"/>
        </w:rPr>
        <w:t>8.8.</w:t>
      </w:r>
      <w:r>
        <w:t>Единственная заявка на участие в конкурсе подлежит рассмотрению в порядке, установленн</w:t>
      </w:r>
      <w:r w:rsidRPr="00B9376A">
        <w:t xml:space="preserve">ом </w:t>
      </w:r>
      <w:r w:rsidR="00986D0F">
        <w:t>частью</w:t>
      </w:r>
      <w:hyperlink w:anchor="_bookmark5" w:history="1">
        <w:r w:rsidR="00AC6380" w:rsidRPr="00B9376A">
          <w:t xml:space="preserve"> 9</w:t>
        </w:r>
        <w:r w:rsidRPr="00B9376A">
          <w:t xml:space="preserve"> </w:t>
        </w:r>
      </w:hyperlink>
      <w:r>
        <w:t xml:space="preserve">настоящего </w:t>
      </w:r>
      <w:r w:rsidR="00AC6380">
        <w:t>раздела конкурсной документации</w:t>
      </w:r>
      <w:r>
        <w:t>.</w:t>
      </w:r>
    </w:p>
    <w:p w:rsidR="00851A4B" w:rsidRPr="00B02F2D"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E71E03" w:rsidRDefault="00E71E03" w:rsidP="00F65758">
      <w:pPr>
        <w:pStyle w:val="a3"/>
        <w:numPr>
          <w:ilvl w:val="0"/>
          <w:numId w:val="12"/>
        </w:numPr>
        <w:shd w:val="clear" w:color="auto" w:fill="FFFFFF"/>
        <w:tabs>
          <w:tab w:val="left" w:pos="540"/>
        </w:tabs>
        <w:ind w:left="0" w:firstLine="567"/>
        <w:jc w:val="center"/>
        <w:rPr>
          <w:color w:val="000000"/>
          <w:sz w:val="28"/>
          <w:szCs w:val="28"/>
        </w:rPr>
      </w:pPr>
      <w:r>
        <w:rPr>
          <w:b/>
          <w:color w:val="000000"/>
          <w:sz w:val="28"/>
          <w:szCs w:val="28"/>
        </w:rPr>
        <w:t xml:space="preserve">Порядок рассмотрения </w:t>
      </w:r>
      <w:r w:rsidR="00A509D6">
        <w:rPr>
          <w:b/>
          <w:color w:val="000000"/>
          <w:sz w:val="28"/>
          <w:szCs w:val="28"/>
        </w:rPr>
        <w:t xml:space="preserve">заявок </w:t>
      </w:r>
      <w:r>
        <w:rPr>
          <w:b/>
          <w:color w:val="000000"/>
          <w:sz w:val="28"/>
          <w:szCs w:val="28"/>
        </w:rPr>
        <w:t>и оценки конкурсных предложений</w:t>
      </w:r>
    </w:p>
    <w:p w:rsidR="00E71E03" w:rsidRDefault="00E71E03" w:rsidP="00F65758">
      <w:pPr>
        <w:pStyle w:val="ConsPlusNormal"/>
        <w:ind w:firstLine="567"/>
        <w:jc w:val="both"/>
        <w:rPr>
          <w:rFonts w:ascii="Times New Roman" w:hAnsi="Times New Roman" w:cs="Times New Roman"/>
          <w:sz w:val="28"/>
          <w:szCs w:val="28"/>
        </w:rPr>
      </w:pPr>
    </w:p>
    <w:p w:rsidR="00E71E03" w:rsidRDefault="00B578FB" w:rsidP="00F65758">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9.</w:t>
      </w:r>
      <w:proofErr w:type="gramStart"/>
      <w:r>
        <w:rPr>
          <w:rFonts w:ascii="Times New Roman" w:hAnsi="Times New Roman" w:cs="Times New Roman"/>
          <w:sz w:val="28"/>
          <w:szCs w:val="28"/>
        </w:rPr>
        <w:t>1.</w:t>
      </w:r>
      <w:r w:rsidR="00E71E03">
        <w:rPr>
          <w:rFonts w:ascii="Times New Roman" w:hAnsi="Times New Roman" w:cs="Times New Roman"/>
          <w:sz w:val="28"/>
          <w:szCs w:val="28"/>
        </w:rPr>
        <w:t>Срок</w:t>
      </w:r>
      <w:proofErr w:type="gramEnd"/>
      <w:r w:rsidR="00E71E03">
        <w:rPr>
          <w:rFonts w:ascii="Times New Roman" w:hAnsi="Times New Roman" w:cs="Times New Roman"/>
          <w:sz w:val="28"/>
          <w:szCs w:val="28"/>
        </w:rPr>
        <w:t xml:space="preserve"> рассмотрения </w:t>
      </w:r>
      <w:r w:rsidR="00A509D6">
        <w:rPr>
          <w:rFonts w:ascii="Times New Roman" w:hAnsi="Times New Roman" w:cs="Times New Roman"/>
          <w:sz w:val="28"/>
          <w:szCs w:val="28"/>
        </w:rPr>
        <w:t xml:space="preserve">заявок </w:t>
      </w:r>
      <w:r w:rsidR="00E71E03">
        <w:rPr>
          <w:rFonts w:ascii="Times New Roman" w:hAnsi="Times New Roman" w:cs="Times New Roman"/>
          <w:sz w:val="28"/>
          <w:szCs w:val="28"/>
        </w:rPr>
        <w:t xml:space="preserve">и оценки конкурсных предложений не может превышать 7 (семи) рабочих дней с даты вскрытия конвертов с заявками на участие в конкурсе. </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proofErr w:type="gramStart"/>
      <w:r>
        <w:rPr>
          <w:rFonts w:ascii="Times New Roman" w:hAnsi="Times New Roman" w:cs="Times New Roman"/>
          <w:sz w:val="28"/>
          <w:szCs w:val="28"/>
        </w:rPr>
        <w:t>2.</w:t>
      </w:r>
      <w:r w:rsidR="00E71E03">
        <w:rPr>
          <w:rFonts w:ascii="Times New Roman" w:hAnsi="Times New Roman" w:cs="Times New Roman"/>
          <w:sz w:val="28"/>
          <w:szCs w:val="28"/>
        </w:rPr>
        <w:t>Конкурсная</w:t>
      </w:r>
      <w:proofErr w:type="gramEnd"/>
      <w:r w:rsidR="00E71E03">
        <w:rPr>
          <w:rFonts w:ascii="Times New Roman" w:hAnsi="Times New Roman" w:cs="Times New Roman"/>
          <w:sz w:val="28"/>
          <w:szCs w:val="28"/>
        </w:rPr>
        <w:t xml:space="preserve"> комиссия рассматривает заявки на участие в конкурсе на:</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соответствие </w:t>
      </w:r>
      <w:r w:rsidR="00A509D6">
        <w:rPr>
          <w:rFonts w:ascii="Times New Roman" w:hAnsi="Times New Roman" w:cs="Times New Roman"/>
          <w:sz w:val="28"/>
          <w:szCs w:val="28"/>
        </w:rPr>
        <w:t>заявки на участие в конкурсе</w:t>
      </w:r>
      <w:r w:rsidR="00B578FB">
        <w:rPr>
          <w:rFonts w:ascii="Times New Roman" w:hAnsi="Times New Roman" w:cs="Times New Roman"/>
          <w:sz w:val="28"/>
          <w:szCs w:val="28"/>
        </w:rPr>
        <w:t xml:space="preserve"> и включе</w:t>
      </w:r>
      <w:r>
        <w:rPr>
          <w:rFonts w:ascii="Times New Roman" w:hAnsi="Times New Roman" w:cs="Times New Roman"/>
          <w:sz w:val="28"/>
          <w:szCs w:val="28"/>
        </w:rPr>
        <w:t xml:space="preserve">нных в </w:t>
      </w:r>
      <w:r w:rsidR="00B578FB">
        <w:rPr>
          <w:rFonts w:ascii="Times New Roman" w:hAnsi="Times New Roman" w:cs="Times New Roman"/>
          <w:sz w:val="28"/>
          <w:szCs w:val="28"/>
        </w:rPr>
        <w:t>ее</w:t>
      </w:r>
      <w:r>
        <w:rPr>
          <w:rFonts w:ascii="Times New Roman" w:hAnsi="Times New Roman" w:cs="Times New Roman"/>
          <w:sz w:val="28"/>
          <w:szCs w:val="28"/>
        </w:rPr>
        <w:t xml:space="preserve"> состав документов, материалов и форм требованиям, содержащимся в извещении о проведении конкурса и конкурсной документации;</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соответствие заявителя, подавшего </w:t>
      </w:r>
      <w:r w:rsidR="00A509D6">
        <w:rPr>
          <w:rFonts w:ascii="Times New Roman" w:hAnsi="Times New Roman" w:cs="Times New Roman"/>
          <w:sz w:val="28"/>
          <w:szCs w:val="28"/>
        </w:rPr>
        <w:t>заявку на участие в конкурсе</w:t>
      </w:r>
      <w:r>
        <w:rPr>
          <w:rFonts w:ascii="Times New Roman" w:hAnsi="Times New Roman" w:cs="Times New Roman"/>
          <w:sz w:val="28"/>
          <w:szCs w:val="28"/>
        </w:rPr>
        <w:t>, требованиям, содержащимся в извещении о проведении конкурса и конкурсной документации.</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proofErr w:type="gramStart"/>
      <w:r>
        <w:rPr>
          <w:rFonts w:ascii="Times New Roman" w:hAnsi="Times New Roman" w:cs="Times New Roman"/>
          <w:sz w:val="28"/>
          <w:szCs w:val="28"/>
        </w:rPr>
        <w:t>3.</w:t>
      </w:r>
      <w:r w:rsidR="00E71E03">
        <w:rPr>
          <w:rFonts w:ascii="Times New Roman" w:hAnsi="Times New Roman" w:cs="Times New Roman"/>
          <w:sz w:val="28"/>
          <w:szCs w:val="28"/>
        </w:rPr>
        <w:t>Решение</w:t>
      </w:r>
      <w:proofErr w:type="gramEnd"/>
      <w:r w:rsidR="00E71E03">
        <w:rPr>
          <w:rFonts w:ascii="Times New Roman" w:hAnsi="Times New Roman" w:cs="Times New Roman"/>
          <w:sz w:val="28"/>
          <w:szCs w:val="28"/>
        </w:rPr>
        <w:t xml:space="preserve"> об отказе в допуске заявителя к участию в конкурсе принимается конкурсной комиссией в случае, если:</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9.3.</w:t>
      </w:r>
      <w:proofErr w:type="gramStart"/>
      <w:r>
        <w:rPr>
          <w:rFonts w:ascii="Times New Roman" w:hAnsi="Times New Roman" w:cs="Times New Roman"/>
          <w:sz w:val="28"/>
          <w:szCs w:val="28"/>
        </w:rPr>
        <w:t>1.</w:t>
      </w:r>
      <w:r w:rsidR="00E71E03">
        <w:rPr>
          <w:rFonts w:ascii="Times New Roman" w:hAnsi="Times New Roman" w:cs="Times New Roman"/>
          <w:sz w:val="28"/>
          <w:szCs w:val="28"/>
        </w:rPr>
        <w:t>заявитель</w:t>
      </w:r>
      <w:proofErr w:type="gramEnd"/>
      <w:r w:rsidR="00E71E03">
        <w:rPr>
          <w:rFonts w:ascii="Times New Roman" w:hAnsi="Times New Roman" w:cs="Times New Roman"/>
          <w:sz w:val="28"/>
          <w:szCs w:val="28"/>
        </w:rPr>
        <w:t xml:space="preserve"> не соответствует требованиям, содержащимся в извещении о проведении конкурса и конкурсной документации;</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9.3.</w:t>
      </w:r>
      <w:proofErr w:type="gramStart"/>
      <w:r>
        <w:rPr>
          <w:rFonts w:ascii="Times New Roman" w:hAnsi="Times New Roman" w:cs="Times New Roman"/>
          <w:sz w:val="28"/>
          <w:szCs w:val="28"/>
        </w:rPr>
        <w:t>2.</w:t>
      </w:r>
      <w:r w:rsidR="00A509D6">
        <w:rPr>
          <w:rFonts w:ascii="Times New Roman" w:hAnsi="Times New Roman" w:cs="Times New Roman"/>
          <w:sz w:val="28"/>
          <w:szCs w:val="28"/>
        </w:rPr>
        <w:t>заявка</w:t>
      </w:r>
      <w:proofErr w:type="gramEnd"/>
      <w:r w:rsidR="00A509D6">
        <w:rPr>
          <w:rFonts w:ascii="Times New Roman" w:hAnsi="Times New Roman" w:cs="Times New Roman"/>
          <w:sz w:val="28"/>
          <w:szCs w:val="28"/>
        </w:rPr>
        <w:t xml:space="preserve"> на участие в конкурсе </w:t>
      </w:r>
      <w:r w:rsidR="00E71E03">
        <w:rPr>
          <w:rFonts w:ascii="Times New Roman" w:hAnsi="Times New Roman" w:cs="Times New Roman"/>
          <w:sz w:val="28"/>
          <w:szCs w:val="28"/>
        </w:rPr>
        <w:t>не соответствует требованиям, содержащимся в извещении о проведении конкурса и конкурсной документации;</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9.3.</w:t>
      </w:r>
      <w:proofErr w:type="gramStart"/>
      <w:r>
        <w:rPr>
          <w:rFonts w:ascii="Times New Roman" w:hAnsi="Times New Roman" w:cs="Times New Roman"/>
          <w:sz w:val="28"/>
          <w:szCs w:val="28"/>
        </w:rPr>
        <w:t>3.документы</w:t>
      </w:r>
      <w:proofErr w:type="gramEnd"/>
      <w:r>
        <w:rPr>
          <w:rFonts w:ascii="Times New Roman" w:hAnsi="Times New Roman" w:cs="Times New Roman"/>
          <w:sz w:val="28"/>
          <w:szCs w:val="28"/>
        </w:rPr>
        <w:t xml:space="preserve"> и материалы, включе</w:t>
      </w:r>
      <w:r w:rsidR="00E71E03">
        <w:rPr>
          <w:rFonts w:ascii="Times New Roman" w:hAnsi="Times New Roman" w:cs="Times New Roman"/>
          <w:sz w:val="28"/>
          <w:szCs w:val="28"/>
        </w:rPr>
        <w:t xml:space="preserve">нные заявителем в состав </w:t>
      </w:r>
      <w:r w:rsidR="00A509D6">
        <w:rPr>
          <w:rFonts w:ascii="Times New Roman" w:hAnsi="Times New Roman" w:cs="Times New Roman"/>
          <w:sz w:val="28"/>
          <w:szCs w:val="28"/>
        </w:rPr>
        <w:t xml:space="preserve">заявки </w:t>
      </w:r>
      <w:r w:rsidR="00E71E03">
        <w:rPr>
          <w:rFonts w:ascii="Times New Roman" w:hAnsi="Times New Roman" w:cs="Times New Roman"/>
          <w:sz w:val="28"/>
          <w:szCs w:val="28"/>
        </w:rPr>
        <w:t>на участие в конкурсе, неполны и (или) недостоверны;</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9.3.</w:t>
      </w:r>
      <w:proofErr w:type="gramStart"/>
      <w:r>
        <w:rPr>
          <w:rFonts w:ascii="Times New Roman" w:hAnsi="Times New Roman" w:cs="Times New Roman"/>
          <w:sz w:val="28"/>
          <w:szCs w:val="28"/>
        </w:rPr>
        <w:t>4.</w:t>
      </w:r>
      <w:r w:rsidR="00905DB1">
        <w:rPr>
          <w:rFonts w:ascii="Times New Roman" w:hAnsi="Times New Roman" w:cs="Times New Roman"/>
          <w:sz w:val="28"/>
          <w:szCs w:val="28"/>
        </w:rPr>
        <w:t>заявка</w:t>
      </w:r>
      <w:proofErr w:type="gramEnd"/>
      <w:r w:rsidR="00905DB1">
        <w:rPr>
          <w:rFonts w:ascii="Times New Roman" w:hAnsi="Times New Roman" w:cs="Times New Roman"/>
          <w:sz w:val="28"/>
          <w:szCs w:val="28"/>
        </w:rPr>
        <w:t xml:space="preserve"> на участие в конкурсе</w:t>
      </w:r>
      <w:r w:rsidR="00E71E03">
        <w:rPr>
          <w:rFonts w:ascii="Times New Roman" w:hAnsi="Times New Roman" w:cs="Times New Roman"/>
          <w:sz w:val="28"/>
          <w:szCs w:val="28"/>
        </w:rPr>
        <w:t xml:space="preserve"> содержит не все документы и материалы, перечень которых содержится в извещении о проведении конкурса и конкурсной документации;</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9.3.</w:t>
      </w:r>
      <w:proofErr w:type="gramStart"/>
      <w:r>
        <w:rPr>
          <w:rFonts w:ascii="Times New Roman" w:hAnsi="Times New Roman" w:cs="Times New Roman"/>
          <w:sz w:val="28"/>
          <w:szCs w:val="28"/>
        </w:rPr>
        <w:t>5.</w:t>
      </w:r>
      <w:r w:rsidR="00905DB1">
        <w:rPr>
          <w:rFonts w:ascii="Times New Roman" w:hAnsi="Times New Roman" w:cs="Times New Roman"/>
          <w:sz w:val="28"/>
          <w:szCs w:val="28"/>
        </w:rPr>
        <w:t>заявка</w:t>
      </w:r>
      <w:proofErr w:type="gramEnd"/>
      <w:r w:rsidR="00905DB1">
        <w:rPr>
          <w:rFonts w:ascii="Times New Roman" w:hAnsi="Times New Roman" w:cs="Times New Roman"/>
          <w:sz w:val="28"/>
          <w:szCs w:val="28"/>
        </w:rPr>
        <w:t xml:space="preserve"> на участие в конкурсе и (или) включенные в состав заявки документы</w:t>
      </w:r>
      <w:r w:rsidR="00E71E03">
        <w:rPr>
          <w:rFonts w:ascii="Times New Roman" w:hAnsi="Times New Roman" w:cs="Times New Roman"/>
          <w:sz w:val="28"/>
          <w:szCs w:val="28"/>
        </w:rPr>
        <w:t xml:space="preserve"> подписан</w:t>
      </w:r>
      <w:r w:rsidR="00905DB1">
        <w:rPr>
          <w:rFonts w:ascii="Times New Roman" w:hAnsi="Times New Roman" w:cs="Times New Roman"/>
          <w:sz w:val="28"/>
          <w:szCs w:val="28"/>
        </w:rPr>
        <w:t>ы</w:t>
      </w:r>
      <w:r w:rsidR="00E71E03">
        <w:rPr>
          <w:rFonts w:ascii="Times New Roman" w:hAnsi="Times New Roman" w:cs="Times New Roman"/>
          <w:sz w:val="28"/>
          <w:szCs w:val="28"/>
        </w:rPr>
        <w:t xml:space="preserve"> лицом, полномочия которого действовать от имени заявителя надлежащим образом не подтверждены.</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proofErr w:type="gramStart"/>
      <w:r>
        <w:rPr>
          <w:rFonts w:ascii="Times New Roman" w:hAnsi="Times New Roman" w:cs="Times New Roman"/>
          <w:sz w:val="28"/>
          <w:szCs w:val="28"/>
        </w:rPr>
        <w:t>4.</w:t>
      </w:r>
      <w:r w:rsidR="00E71E03">
        <w:rPr>
          <w:rFonts w:ascii="Times New Roman" w:hAnsi="Times New Roman" w:cs="Times New Roman"/>
          <w:sz w:val="28"/>
          <w:szCs w:val="28"/>
        </w:rPr>
        <w:t>Решение</w:t>
      </w:r>
      <w:proofErr w:type="gramEnd"/>
      <w:r w:rsidR="00E71E03">
        <w:rPr>
          <w:rFonts w:ascii="Times New Roman" w:hAnsi="Times New Roman" w:cs="Times New Roman"/>
          <w:sz w:val="28"/>
          <w:szCs w:val="28"/>
        </w:rPr>
        <w:t xml:space="preserve"> об отказе в допуске заявителя к участию в конкурсе может быть обжаловано в порядке, установленном законодательством Российской Федерации.</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proofErr w:type="gramStart"/>
      <w:r>
        <w:rPr>
          <w:rFonts w:ascii="Times New Roman" w:hAnsi="Times New Roman" w:cs="Times New Roman"/>
          <w:sz w:val="28"/>
          <w:szCs w:val="28"/>
        </w:rPr>
        <w:t>5.</w:t>
      </w:r>
      <w:r w:rsidR="00E71E03">
        <w:rPr>
          <w:rFonts w:ascii="Times New Roman" w:hAnsi="Times New Roman" w:cs="Times New Roman"/>
          <w:sz w:val="28"/>
          <w:szCs w:val="28"/>
        </w:rPr>
        <w:t>Конкурсная</w:t>
      </w:r>
      <w:proofErr w:type="gramEnd"/>
      <w:r w:rsidR="00E71E03">
        <w:rPr>
          <w:rFonts w:ascii="Times New Roman" w:hAnsi="Times New Roman" w:cs="Times New Roman"/>
          <w:sz w:val="28"/>
          <w:szCs w:val="28"/>
        </w:rPr>
        <w:t xml:space="preserve"> комиссия оценивает </w:t>
      </w:r>
      <w:r w:rsidR="00477CB7">
        <w:rPr>
          <w:rFonts w:ascii="Times New Roman" w:hAnsi="Times New Roman" w:cs="Times New Roman"/>
          <w:sz w:val="28"/>
          <w:szCs w:val="28"/>
        </w:rPr>
        <w:t xml:space="preserve">конкурсные предложения </w:t>
      </w:r>
      <w:r w:rsidR="00E71E03">
        <w:rPr>
          <w:rFonts w:ascii="Times New Roman" w:hAnsi="Times New Roman" w:cs="Times New Roman"/>
          <w:sz w:val="28"/>
          <w:szCs w:val="28"/>
        </w:rPr>
        <w:t>только тех участников конкурса, которые были признаны таковыми.</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proofErr w:type="gramStart"/>
      <w:r>
        <w:rPr>
          <w:rFonts w:ascii="Times New Roman" w:hAnsi="Times New Roman" w:cs="Times New Roman"/>
          <w:sz w:val="28"/>
          <w:szCs w:val="28"/>
        </w:rPr>
        <w:t>6.</w:t>
      </w:r>
      <w:r w:rsidR="00E71E03">
        <w:rPr>
          <w:rFonts w:ascii="Times New Roman" w:hAnsi="Times New Roman" w:cs="Times New Roman"/>
          <w:sz w:val="28"/>
          <w:szCs w:val="28"/>
        </w:rPr>
        <w:t>Критерии</w:t>
      </w:r>
      <w:proofErr w:type="gramEnd"/>
      <w:r w:rsidR="00E71E03">
        <w:rPr>
          <w:rFonts w:ascii="Times New Roman" w:hAnsi="Times New Roman" w:cs="Times New Roman"/>
          <w:sz w:val="28"/>
          <w:szCs w:val="28"/>
        </w:rPr>
        <w:t xml:space="preserve"> оценки конкурсных предложений и порядок их сопоставления </w:t>
      </w:r>
      <w:r w:rsidR="00E71E03">
        <w:rPr>
          <w:rFonts w:ascii="Times New Roman" w:hAnsi="Times New Roman" w:cs="Times New Roman"/>
          <w:sz w:val="28"/>
          <w:szCs w:val="28"/>
        </w:rPr>
        <w:lastRenderedPageBreak/>
        <w:t>устанавливаются в конкурсной документации.</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proofErr w:type="gramStart"/>
      <w:r>
        <w:rPr>
          <w:rFonts w:ascii="Times New Roman" w:hAnsi="Times New Roman" w:cs="Times New Roman"/>
          <w:sz w:val="28"/>
          <w:szCs w:val="28"/>
        </w:rPr>
        <w:t>7.Победителем</w:t>
      </w:r>
      <w:proofErr w:type="gramEnd"/>
      <w:r>
        <w:rPr>
          <w:rFonts w:ascii="Times New Roman" w:hAnsi="Times New Roman" w:cs="Times New Roman"/>
          <w:sz w:val="28"/>
          <w:szCs w:val="28"/>
        </w:rPr>
        <w:t xml:space="preserve"> конкурса признае</w:t>
      </w:r>
      <w:r w:rsidR="007769BC">
        <w:rPr>
          <w:rFonts w:ascii="Times New Roman" w:hAnsi="Times New Roman" w:cs="Times New Roman"/>
          <w:sz w:val="28"/>
          <w:szCs w:val="28"/>
        </w:rPr>
        <w:t>тся участник конкурса, который</w:t>
      </w:r>
      <w:r w:rsidR="00E71E03">
        <w:rPr>
          <w:rFonts w:ascii="Times New Roman" w:hAnsi="Times New Roman" w:cs="Times New Roman"/>
          <w:sz w:val="28"/>
          <w:szCs w:val="28"/>
        </w:rPr>
        <w:t xml:space="preserve"> по результатам рассмотрения конкурсных предложений предложил лучшие условия в соответствии с критериями, их значимостью и порядком, установленным конкурсной документацией, и заявке которого присвоен первый номер.</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Заявкам присваиваются номера по мере уменьшения выгодности содержащихся в них условий исполнения инвестиционного договора.</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Если по результатам оценки и сопоставлен</w:t>
      </w:r>
      <w:r w:rsidR="007769BC">
        <w:rPr>
          <w:rFonts w:ascii="Times New Roman" w:hAnsi="Times New Roman" w:cs="Times New Roman"/>
          <w:sz w:val="28"/>
          <w:szCs w:val="28"/>
        </w:rPr>
        <w:t xml:space="preserve">ия </w:t>
      </w:r>
      <w:r w:rsidR="00477CB7">
        <w:rPr>
          <w:rFonts w:ascii="Times New Roman" w:hAnsi="Times New Roman" w:cs="Times New Roman"/>
          <w:sz w:val="28"/>
          <w:szCs w:val="28"/>
        </w:rPr>
        <w:t>конкурсных предл</w:t>
      </w:r>
      <w:r w:rsidR="00C67E22">
        <w:rPr>
          <w:rFonts w:ascii="Times New Roman" w:hAnsi="Times New Roman" w:cs="Times New Roman"/>
          <w:sz w:val="28"/>
          <w:szCs w:val="28"/>
        </w:rPr>
        <w:t>о</w:t>
      </w:r>
      <w:r w:rsidR="00477CB7">
        <w:rPr>
          <w:rFonts w:ascii="Times New Roman" w:hAnsi="Times New Roman" w:cs="Times New Roman"/>
          <w:sz w:val="28"/>
          <w:szCs w:val="28"/>
        </w:rPr>
        <w:t>жений</w:t>
      </w:r>
      <w:r w:rsidR="007769BC">
        <w:rPr>
          <w:rFonts w:ascii="Times New Roman" w:hAnsi="Times New Roman" w:cs="Times New Roman"/>
          <w:sz w:val="28"/>
          <w:szCs w:val="28"/>
        </w:rPr>
        <w:t xml:space="preserve"> установлено, что два </w:t>
      </w:r>
      <w:r>
        <w:rPr>
          <w:rFonts w:ascii="Times New Roman" w:hAnsi="Times New Roman" w:cs="Times New Roman"/>
          <w:sz w:val="28"/>
          <w:szCs w:val="28"/>
        </w:rPr>
        <w:t>или более участника конкурса предложили равные</w:t>
      </w:r>
      <w:r w:rsidR="00B578FB">
        <w:rPr>
          <w:rFonts w:ascii="Times New Roman" w:hAnsi="Times New Roman" w:cs="Times New Roman"/>
          <w:sz w:val="28"/>
          <w:szCs w:val="28"/>
        </w:rPr>
        <w:t xml:space="preserve"> условия, то победителем признае</w:t>
      </w:r>
      <w:r>
        <w:rPr>
          <w:rFonts w:ascii="Times New Roman" w:hAnsi="Times New Roman" w:cs="Times New Roman"/>
          <w:sz w:val="28"/>
          <w:szCs w:val="28"/>
        </w:rPr>
        <w:t>тся тот участник конкурса, чья заявка на участие в конкурсе была зарегистрирована ранее.</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proofErr w:type="gramStart"/>
      <w:r>
        <w:rPr>
          <w:rFonts w:ascii="Times New Roman" w:hAnsi="Times New Roman" w:cs="Times New Roman"/>
          <w:sz w:val="28"/>
          <w:szCs w:val="28"/>
        </w:rPr>
        <w:t>8.</w:t>
      </w:r>
      <w:r w:rsidR="00E71E03">
        <w:rPr>
          <w:rFonts w:ascii="Times New Roman" w:hAnsi="Times New Roman" w:cs="Times New Roman"/>
          <w:sz w:val="28"/>
          <w:szCs w:val="28"/>
        </w:rPr>
        <w:t>Результаты</w:t>
      </w:r>
      <w:proofErr w:type="gramEnd"/>
      <w:r w:rsidR="00E71E03">
        <w:rPr>
          <w:rFonts w:ascii="Times New Roman" w:hAnsi="Times New Roman" w:cs="Times New Roman"/>
          <w:sz w:val="28"/>
          <w:szCs w:val="28"/>
        </w:rPr>
        <w:t xml:space="preserve"> рассмотрения заявок на участие в конкурсе </w:t>
      </w:r>
      <w:r w:rsidR="00477CB7">
        <w:rPr>
          <w:rFonts w:ascii="Times New Roman" w:hAnsi="Times New Roman" w:cs="Times New Roman"/>
          <w:sz w:val="28"/>
          <w:szCs w:val="28"/>
        </w:rPr>
        <w:t xml:space="preserve">и оценки конкурсных предложений </w:t>
      </w:r>
      <w:r w:rsidR="00E71E03">
        <w:rPr>
          <w:rFonts w:ascii="Times New Roman" w:hAnsi="Times New Roman" w:cs="Times New Roman"/>
          <w:sz w:val="28"/>
          <w:szCs w:val="28"/>
        </w:rPr>
        <w:t xml:space="preserve">оформляются протоколом рассмотрения </w:t>
      </w:r>
      <w:r w:rsidR="00477CB7">
        <w:rPr>
          <w:rFonts w:ascii="Times New Roman" w:hAnsi="Times New Roman" w:cs="Times New Roman"/>
          <w:sz w:val="28"/>
          <w:szCs w:val="28"/>
        </w:rPr>
        <w:t xml:space="preserve">заявок на участие в конкурсе </w:t>
      </w:r>
      <w:r w:rsidR="00E71E03">
        <w:rPr>
          <w:rFonts w:ascii="Times New Roman" w:hAnsi="Times New Roman" w:cs="Times New Roman"/>
          <w:sz w:val="28"/>
          <w:szCs w:val="28"/>
        </w:rPr>
        <w:t xml:space="preserve">и оценки </w:t>
      </w:r>
      <w:r w:rsidR="00477CB7">
        <w:rPr>
          <w:rFonts w:ascii="Times New Roman" w:hAnsi="Times New Roman" w:cs="Times New Roman"/>
          <w:sz w:val="28"/>
          <w:szCs w:val="28"/>
        </w:rPr>
        <w:t>конкурсных предложений</w:t>
      </w:r>
      <w:r w:rsidR="00E71E03">
        <w:rPr>
          <w:rFonts w:ascii="Times New Roman" w:hAnsi="Times New Roman" w:cs="Times New Roman"/>
          <w:sz w:val="28"/>
          <w:szCs w:val="28"/>
        </w:rPr>
        <w:t>, в котором содержатся следующие сведения:</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дата и номер протокола, состав комиссии, наиме</w:t>
      </w:r>
      <w:r w:rsidR="00DF1DE5">
        <w:rPr>
          <w:rFonts w:ascii="Times New Roman" w:hAnsi="Times New Roman" w:cs="Times New Roman"/>
          <w:sz w:val="28"/>
          <w:szCs w:val="28"/>
        </w:rPr>
        <w:t>нование предмета конкурса</w:t>
      </w:r>
      <w:r>
        <w:rPr>
          <w:rFonts w:ascii="Times New Roman" w:hAnsi="Times New Roman" w:cs="Times New Roman"/>
          <w:sz w:val="28"/>
          <w:szCs w:val="28"/>
        </w:rPr>
        <w:t>;</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сведения об участниках конкурса, заявки которых были допущены к участию в конкурсе: наименование и место нахождения;</w:t>
      </w:r>
    </w:p>
    <w:p w:rsidR="00E71E03" w:rsidRDefault="008A158C"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информация о заявителях</w:t>
      </w:r>
      <w:r w:rsidR="00E71E03">
        <w:rPr>
          <w:rFonts w:ascii="Times New Roman" w:hAnsi="Times New Roman" w:cs="Times New Roman"/>
          <w:sz w:val="28"/>
          <w:szCs w:val="28"/>
        </w:rPr>
        <w:t>, заявки на участие в конкурсе которых были отклонены, с указанием причин их отклонения, в том числе положений настоящего порядка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решение каждого члена конкурсной комиссии об отклонении заявок на участие в конкурсе;</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порядок оценки </w:t>
      </w:r>
      <w:r w:rsidR="00C67E22">
        <w:rPr>
          <w:rFonts w:ascii="Times New Roman" w:hAnsi="Times New Roman" w:cs="Times New Roman"/>
          <w:sz w:val="28"/>
          <w:szCs w:val="28"/>
        </w:rPr>
        <w:t>конкурсных предложений</w:t>
      </w:r>
      <w:r>
        <w:rPr>
          <w:rFonts w:ascii="Times New Roman" w:hAnsi="Times New Roman" w:cs="Times New Roman"/>
          <w:sz w:val="28"/>
          <w:szCs w:val="28"/>
        </w:rPr>
        <w:t>;</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присвоенные </w:t>
      </w:r>
      <w:r w:rsidR="00C67E22">
        <w:rPr>
          <w:rFonts w:ascii="Times New Roman" w:hAnsi="Times New Roman" w:cs="Times New Roman"/>
          <w:sz w:val="28"/>
          <w:szCs w:val="28"/>
        </w:rPr>
        <w:t>конкурсным предложениям</w:t>
      </w:r>
      <w:r>
        <w:rPr>
          <w:rFonts w:ascii="Times New Roman" w:hAnsi="Times New Roman" w:cs="Times New Roman"/>
          <w:sz w:val="28"/>
          <w:szCs w:val="28"/>
        </w:rPr>
        <w:t xml:space="preserve"> значения по каждому из предусмотренных критериев оценки </w:t>
      </w:r>
      <w:r w:rsidR="00C67E22">
        <w:rPr>
          <w:rFonts w:ascii="Times New Roman" w:hAnsi="Times New Roman" w:cs="Times New Roman"/>
          <w:sz w:val="28"/>
          <w:szCs w:val="28"/>
        </w:rPr>
        <w:t>конкурсных предложений</w:t>
      </w:r>
      <w:r>
        <w:rPr>
          <w:rFonts w:ascii="Times New Roman" w:hAnsi="Times New Roman" w:cs="Times New Roman"/>
          <w:sz w:val="28"/>
          <w:szCs w:val="28"/>
        </w:rPr>
        <w:t>;</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принятое на основании результатов оценки </w:t>
      </w:r>
      <w:r w:rsidR="00C67E22">
        <w:rPr>
          <w:rFonts w:ascii="Times New Roman" w:hAnsi="Times New Roman" w:cs="Times New Roman"/>
          <w:sz w:val="28"/>
          <w:szCs w:val="28"/>
        </w:rPr>
        <w:t>конкурсных предложений</w:t>
      </w:r>
      <w:r>
        <w:rPr>
          <w:rFonts w:ascii="Times New Roman" w:hAnsi="Times New Roman" w:cs="Times New Roman"/>
          <w:sz w:val="28"/>
          <w:szCs w:val="28"/>
        </w:rPr>
        <w:t xml:space="preserve"> решение о присвоении таким заявкам порядковых номеров;</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наименования</w:t>
      </w:r>
      <w:r w:rsidR="00147DE2">
        <w:rPr>
          <w:rFonts w:ascii="Times New Roman" w:hAnsi="Times New Roman" w:cs="Times New Roman"/>
          <w:sz w:val="28"/>
          <w:szCs w:val="28"/>
        </w:rPr>
        <w:t xml:space="preserve">, </w:t>
      </w:r>
      <w:r>
        <w:rPr>
          <w:rFonts w:ascii="Times New Roman" w:hAnsi="Times New Roman" w:cs="Times New Roman"/>
          <w:sz w:val="28"/>
          <w:szCs w:val="28"/>
        </w:rPr>
        <w:t>почтовые адреса участников конкурса, заявкам на участие в конкурсе которых присвоены первый и второй номера;</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победитель конкурса и участник конкурса, конкурсное предложение которого по результатам оценки конкурсных предложений содержит лучшие условия, следующие после условий, предложенных победителем конкурса.</w:t>
      </w:r>
    </w:p>
    <w:p w:rsidR="00E71E03" w:rsidRDefault="00B578FB" w:rsidP="00F65758">
      <w:pPr>
        <w:pStyle w:val="ConsPlusNormal"/>
        <w:ind w:firstLine="567"/>
        <w:jc w:val="both"/>
      </w:pPr>
      <w:r>
        <w:rPr>
          <w:rFonts w:ascii="Times New Roman" w:hAnsi="Times New Roman" w:cs="Times New Roman"/>
          <w:sz w:val="28"/>
          <w:szCs w:val="28"/>
        </w:rPr>
        <w:t>9.9.</w:t>
      </w:r>
      <w:r w:rsidR="00E71E03">
        <w:rPr>
          <w:rFonts w:ascii="Times New Roman" w:hAnsi="Times New Roman" w:cs="Times New Roman"/>
          <w:sz w:val="28"/>
          <w:szCs w:val="28"/>
        </w:rPr>
        <w:t>В случае, если по результатам рассмотрения заявок на участие в конкурсе конкурсная комиссия отклонила все заявки или только одна такая заявка соответствует требованиям, указанным в конкурсной документации, конкурс признается несостоявшимся.</w:t>
      </w:r>
      <w:r w:rsidR="00E71E03">
        <w:t xml:space="preserve"> </w:t>
      </w:r>
    </w:p>
    <w:p w:rsidR="00E71E03" w:rsidRPr="004D478F"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rPr>
        <w:t>При этом</w:t>
      </w:r>
      <w:r>
        <w:rPr>
          <w:sz w:val="28"/>
        </w:rPr>
        <w:t xml:space="preserve"> </w:t>
      </w:r>
      <w:r w:rsidR="00AD793C">
        <w:rPr>
          <w:rFonts w:ascii="Times New Roman" w:hAnsi="Times New Roman" w:cs="Times New Roman"/>
          <w:sz w:val="28"/>
          <w:szCs w:val="28"/>
        </w:rPr>
        <w:t xml:space="preserve">администрация </w:t>
      </w:r>
      <w:r w:rsidR="00B578FB">
        <w:rPr>
          <w:rFonts w:ascii="Times New Roman" w:hAnsi="Times New Roman" w:cs="Times New Roman"/>
          <w:sz w:val="28"/>
          <w:szCs w:val="28"/>
        </w:rPr>
        <w:t xml:space="preserve">города </w:t>
      </w:r>
      <w:proofErr w:type="spellStart"/>
      <w:r w:rsidR="00B578FB">
        <w:rPr>
          <w:rFonts w:ascii="Times New Roman" w:hAnsi="Times New Roman" w:cs="Times New Roman"/>
          <w:sz w:val="28"/>
          <w:szCs w:val="28"/>
        </w:rPr>
        <w:t>Мегиона</w:t>
      </w:r>
      <w:proofErr w:type="spellEnd"/>
      <w:r>
        <w:rPr>
          <w:rFonts w:ascii="Times New Roman" w:hAnsi="Times New Roman" w:cs="Times New Roman"/>
          <w:sz w:val="28"/>
          <w:szCs w:val="28"/>
        </w:rPr>
        <w:t xml:space="preserve"> вправе заключить инвестиционный договор с единственным участником конкурса, при условии, что </w:t>
      </w:r>
      <w:r w:rsidRPr="004D478F">
        <w:rPr>
          <w:rFonts w:ascii="Times New Roman" w:hAnsi="Times New Roman" w:cs="Times New Roman"/>
          <w:sz w:val="28"/>
          <w:szCs w:val="28"/>
        </w:rPr>
        <w:t>поданн</w:t>
      </w:r>
      <w:r w:rsidR="00C67E22" w:rsidRPr="004D478F">
        <w:rPr>
          <w:rFonts w:ascii="Times New Roman" w:hAnsi="Times New Roman" w:cs="Times New Roman"/>
          <w:sz w:val="28"/>
          <w:szCs w:val="28"/>
        </w:rPr>
        <w:t>ая</w:t>
      </w:r>
      <w:r w:rsidRPr="004D478F">
        <w:rPr>
          <w:rFonts w:ascii="Times New Roman" w:hAnsi="Times New Roman" w:cs="Times New Roman"/>
          <w:sz w:val="28"/>
          <w:szCs w:val="28"/>
        </w:rPr>
        <w:t xml:space="preserve"> им </w:t>
      </w:r>
      <w:r w:rsidR="00C67E22" w:rsidRPr="004D478F">
        <w:rPr>
          <w:rFonts w:ascii="Times New Roman" w:hAnsi="Times New Roman" w:cs="Times New Roman"/>
          <w:sz w:val="28"/>
          <w:szCs w:val="28"/>
        </w:rPr>
        <w:t>заявка на участие в конкурсе</w:t>
      </w:r>
      <w:r w:rsidRPr="004D478F">
        <w:rPr>
          <w:rFonts w:ascii="Times New Roman" w:hAnsi="Times New Roman" w:cs="Times New Roman"/>
          <w:sz w:val="28"/>
          <w:szCs w:val="28"/>
        </w:rPr>
        <w:t xml:space="preserve"> соответствует требованиям извещения о проведении конкурса и конкурсной документации.</w:t>
      </w:r>
    </w:p>
    <w:p w:rsidR="004D478F" w:rsidRPr="004D478F" w:rsidRDefault="00B578FB" w:rsidP="00F65758">
      <w:pPr>
        <w:tabs>
          <w:tab w:val="left" w:pos="1618"/>
        </w:tabs>
        <w:ind w:right="194" w:firstLine="567"/>
        <w:rPr>
          <w:rFonts w:ascii="Times New Roman" w:hAnsi="Times New Roman" w:cs="Times New Roman"/>
          <w:sz w:val="28"/>
          <w:szCs w:val="28"/>
        </w:rPr>
      </w:pPr>
      <w:r>
        <w:rPr>
          <w:rFonts w:ascii="Times New Roman" w:hAnsi="Times New Roman" w:cs="Times New Roman"/>
          <w:sz w:val="28"/>
          <w:szCs w:val="28"/>
        </w:rPr>
        <w:t>9.10.</w:t>
      </w:r>
      <w:r w:rsidR="004D478F" w:rsidRPr="004D478F">
        <w:rPr>
          <w:rFonts w:ascii="Times New Roman" w:hAnsi="Times New Roman" w:cs="Times New Roman"/>
          <w:sz w:val="28"/>
          <w:szCs w:val="28"/>
        </w:rPr>
        <w:t xml:space="preserve">Результаты рассмотрения единственной заявки на участие в конкурсе согласно </w:t>
      </w:r>
      <w:hyperlink w:anchor="_bookmark6" w:history="1">
        <w:r w:rsidR="004D478F" w:rsidRPr="004D478F">
          <w:rPr>
            <w:rFonts w:ascii="Times New Roman" w:hAnsi="Times New Roman" w:cs="Times New Roman"/>
            <w:sz w:val="28"/>
            <w:szCs w:val="28"/>
          </w:rPr>
          <w:t xml:space="preserve">пункту </w:t>
        </w:r>
        <w:r w:rsidR="004D478F">
          <w:rPr>
            <w:rFonts w:ascii="Times New Roman" w:hAnsi="Times New Roman" w:cs="Times New Roman"/>
            <w:sz w:val="28"/>
            <w:szCs w:val="28"/>
          </w:rPr>
          <w:t>8.8</w:t>
        </w:r>
        <w:r w:rsidR="004D478F" w:rsidRPr="004D478F">
          <w:rPr>
            <w:rFonts w:ascii="Times New Roman" w:hAnsi="Times New Roman" w:cs="Times New Roman"/>
            <w:sz w:val="28"/>
            <w:szCs w:val="28"/>
          </w:rPr>
          <w:t>.</w:t>
        </w:r>
      </w:hyperlink>
      <w:r w:rsidR="004D478F">
        <w:rPr>
          <w:rFonts w:ascii="Times New Roman" w:hAnsi="Times New Roman" w:cs="Times New Roman"/>
          <w:sz w:val="28"/>
          <w:szCs w:val="28"/>
        </w:rPr>
        <w:t xml:space="preserve"> </w:t>
      </w:r>
      <w:r w:rsidR="004D478F" w:rsidRPr="004D478F">
        <w:rPr>
          <w:rFonts w:ascii="Times New Roman" w:hAnsi="Times New Roman" w:cs="Times New Roman"/>
          <w:sz w:val="28"/>
          <w:szCs w:val="28"/>
        </w:rPr>
        <w:t>настояще</w:t>
      </w:r>
      <w:r w:rsidR="004D478F">
        <w:rPr>
          <w:rFonts w:ascii="Times New Roman" w:hAnsi="Times New Roman" w:cs="Times New Roman"/>
          <w:sz w:val="28"/>
          <w:szCs w:val="28"/>
        </w:rPr>
        <w:t>го</w:t>
      </w:r>
      <w:r w:rsidR="004D478F" w:rsidRPr="004D478F">
        <w:rPr>
          <w:rFonts w:ascii="Times New Roman" w:hAnsi="Times New Roman" w:cs="Times New Roman"/>
          <w:sz w:val="28"/>
          <w:szCs w:val="28"/>
        </w:rPr>
        <w:t xml:space="preserve"> </w:t>
      </w:r>
      <w:r w:rsidR="004D478F">
        <w:rPr>
          <w:rFonts w:ascii="Times New Roman" w:hAnsi="Times New Roman" w:cs="Times New Roman"/>
          <w:sz w:val="28"/>
          <w:szCs w:val="28"/>
        </w:rPr>
        <w:t xml:space="preserve">раздела конкурсной документации </w:t>
      </w:r>
      <w:r w:rsidR="004D478F" w:rsidRPr="004D478F">
        <w:rPr>
          <w:rFonts w:ascii="Times New Roman" w:hAnsi="Times New Roman" w:cs="Times New Roman"/>
          <w:sz w:val="28"/>
          <w:szCs w:val="28"/>
        </w:rPr>
        <w:t xml:space="preserve"> фиксируются в протоколе рассмотрения единственной заявки на участие в конкурсе, в котором </w:t>
      </w:r>
      <w:r w:rsidR="004D478F" w:rsidRPr="004D478F">
        <w:rPr>
          <w:rFonts w:ascii="Times New Roman" w:hAnsi="Times New Roman" w:cs="Times New Roman"/>
          <w:sz w:val="28"/>
          <w:szCs w:val="28"/>
        </w:rPr>
        <w:lastRenderedPageBreak/>
        <w:t>должна содержаться следующая информация:</w:t>
      </w:r>
    </w:p>
    <w:p w:rsidR="004D478F" w:rsidRPr="00B578FB" w:rsidRDefault="00B578FB" w:rsidP="00B578FB">
      <w:pPr>
        <w:tabs>
          <w:tab w:val="left" w:pos="1122"/>
        </w:tabs>
        <w:ind w:right="197"/>
        <w:rPr>
          <w:rFonts w:ascii="Times New Roman" w:hAnsi="Times New Roman" w:cs="Times New Roman"/>
          <w:sz w:val="28"/>
          <w:szCs w:val="28"/>
        </w:rPr>
      </w:pPr>
      <w:r>
        <w:rPr>
          <w:sz w:val="28"/>
          <w:szCs w:val="28"/>
        </w:rPr>
        <w:tab/>
      </w:r>
      <w:r w:rsidR="004D478F" w:rsidRPr="00B578FB">
        <w:rPr>
          <w:rFonts w:ascii="Times New Roman" w:hAnsi="Times New Roman" w:cs="Times New Roman"/>
          <w:sz w:val="28"/>
          <w:szCs w:val="28"/>
        </w:rPr>
        <w:t>дата и номер протокола, состав комиссии, наиме</w:t>
      </w:r>
      <w:r w:rsidR="00DF1DE5" w:rsidRPr="00B578FB">
        <w:rPr>
          <w:rFonts w:ascii="Times New Roman" w:hAnsi="Times New Roman" w:cs="Times New Roman"/>
          <w:sz w:val="28"/>
          <w:szCs w:val="28"/>
        </w:rPr>
        <w:t>нование предмета конкурса</w:t>
      </w:r>
      <w:r w:rsidR="004D478F" w:rsidRPr="00B578FB">
        <w:rPr>
          <w:rFonts w:ascii="Times New Roman" w:hAnsi="Times New Roman" w:cs="Times New Roman"/>
          <w:sz w:val="28"/>
          <w:szCs w:val="28"/>
        </w:rPr>
        <w:t>;</w:t>
      </w:r>
    </w:p>
    <w:p w:rsidR="004D478F" w:rsidRPr="00B578FB" w:rsidRDefault="00B578FB" w:rsidP="00B578FB">
      <w:pPr>
        <w:tabs>
          <w:tab w:val="left" w:pos="1100"/>
        </w:tabs>
        <w:ind w:right="198"/>
        <w:rPr>
          <w:rFonts w:ascii="Times New Roman" w:hAnsi="Times New Roman" w:cs="Times New Roman"/>
          <w:sz w:val="28"/>
          <w:szCs w:val="28"/>
        </w:rPr>
      </w:pPr>
      <w:r w:rsidRPr="00B578FB">
        <w:rPr>
          <w:rFonts w:ascii="Times New Roman" w:hAnsi="Times New Roman" w:cs="Times New Roman"/>
          <w:sz w:val="28"/>
          <w:szCs w:val="28"/>
        </w:rPr>
        <w:tab/>
      </w:r>
      <w:r w:rsidR="004D478F" w:rsidRPr="00B578FB">
        <w:rPr>
          <w:rFonts w:ascii="Times New Roman" w:hAnsi="Times New Roman" w:cs="Times New Roman"/>
          <w:sz w:val="28"/>
          <w:szCs w:val="28"/>
        </w:rPr>
        <w:t>сведения о заявителе, подавшем единственную заявку на участие в конкурсе - наименование и место нахождения;</w:t>
      </w:r>
    </w:p>
    <w:p w:rsidR="004D478F" w:rsidRPr="00B578FB" w:rsidRDefault="00B578FB" w:rsidP="00B578FB">
      <w:pPr>
        <w:tabs>
          <w:tab w:val="left" w:pos="1069"/>
        </w:tabs>
        <w:ind w:right="201"/>
        <w:rPr>
          <w:rFonts w:ascii="Times New Roman" w:hAnsi="Times New Roman" w:cs="Times New Roman"/>
          <w:sz w:val="28"/>
          <w:szCs w:val="28"/>
        </w:rPr>
      </w:pPr>
      <w:r w:rsidRPr="00B578FB">
        <w:rPr>
          <w:rFonts w:ascii="Times New Roman" w:hAnsi="Times New Roman" w:cs="Times New Roman"/>
          <w:sz w:val="28"/>
          <w:szCs w:val="28"/>
        </w:rPr>
        <w:tab/>
      </w:r>
      <w:r w:rsidR="004D478F" w:rsidRPr="00B578FB">
        <w:rPr>
          <w:rFonts w:ascii="Times New Roman" w:hAnsi="Times New Roman" w:cs="Times New Roman"/>
          <w:sz w:val="28"/>
          <w:szCs w:val="28"/>
        </w:rPr>
        <w:t>решение каждого члена комиссии о соотв</w:t>
      </w:r>
      <w:r w:rsidRPr="00B578FB">
        <w:rPr>
          <w:rFonts w:ascii="Times New Roman" w:hAnsi="Times New Roman" w:cs="Times New Roman"/>
          <w:sz w:val="28"/>
          <w:szCs w:val="28"/>
        </w:rPr>
        <w:t xml:space="preserve">етствии (не соответствии) такой </w:t>
      </w:r>
      <w:r w:rsidR="004D478F" w:rsidRPr="00B578FB">
        <w:rPr>
          <w:rFonts w:ascii="Times New Roman" w:hAnsi="Times New Roman" w:cs="Times New Roman"/>
          <w:sz w:val="28"/>
          <w:szCs w:val="28"/>
        </w:rPr>
        <w:t xml:space="preserve">заявки требованиям, установленным </w:t>
      </w:r>
      <w:hyperlink w:anchor="_bookmark6" w:history="1">
        <w:r w:rsidR="004D478F" w:rsidRPr="00B578FB">
          <w:rPr>
            <w:rFonts w:ascii="Times New Roman" w:hAnsi="Times New Roman" w:cs="Times New Roman"/>
            <w:sz w:val="28"/>
            <w:szCs w:val="28"/>
          </w:rPr>
          <w:t xml:space="preserve">пунктом 9.2. </w:t>
        </w:r>
      </w:hyperlink>
      <w:r w:rsidR="004D478F" w:rsidRPr="00B578FB">
        <w:rPr>
          <w:rFonts w:ascii="Times New Roman" w:hAnsi="Times New Roman" w:cs="Times New Roman"/>
          <w:sz w:val="28"/>
          <w:szCs w:val="28"/>
        </w:rPr>
        <w:t>настоящего раздела конкурсной документации;</w:t>
      </w:r>
    </w:p>
    <w:p w:rsidR="004D478F" w:rsidRPr="00B578FB" w:rsidRDefault="00B578FB" w:rsidP="00B578FB">
      <w:pPr>
        <w:tabs>
          <w:tab w:val="left" w:pos="1213"/>
        </w:tabs>
        <w:ind w:right="198"/>
        <w:rPr>
          <w:rFonts w:ascii="Times New Roman" w:hAnsi="Times New Roman" w:cs="Times New Roman"/>
          <w:sz w:val="28"/>
          <w:szCs w:val="28"/>
        </w:rPr>
      </w:pPr>
      <w:r w:rsidRPr="00B578FB">
        <w:rPr>
          <w:rFonts w:ascii="Times New Roman" w:hAnsi="Times New Roman" w:cs="Times New Roman"/>
          <w:sz w:val="28"/>
          <w:szCs w:val="28"/>
        </w:rPr>
        <w:tab/>
      </w:r>
      <w:r w:rsidR="004D478F" w:rsidRPr="00B578FB">
        <w:rPr>
          <w:rFonts w:ascii="Times New Roman" w:hAnsi="Times New Roman" w:cs="Times New Roman"/>
          <w:sz w:val="28"/>
          <w:szCs w:val="28"/>
        </w:rPr>
        <w:t>решение о возможности (не возможности) заключения инвестиционного договора с заявителем, подавшим единственную заявку на участие в</w:t>
      </w:r>
      <w:r w:rsidR="004D478F" w:rsidRPr="00B578FB">
        <w:rPr>
          <w:rFonts w:ascii="Times New Roman" w:hAnsi="Times New Roman" w:cs="Times New Roman"/>
          <w:spacing w:val="-10"/>
          <w:sz w:val="28"/>
          <w:szCs w:val="28"/>
        </w:rPr>
        <w:t xml:space="preserve"> </w:t>
      </w:r>
      <w:r w:rsidR="004D478F" w:rsidRPr="00B578FB">
        <w:rPr>
          <w:rFonts w:ascii="Times New Roman" w:hAnsi="Times New Roman" w:cs="Times New Roman"/>
          <w:sz w:val="28"/>
          <w:szCs w:val="28"/>
        </w:rPr>
        <w:t>конкурсе.</w:t>
      </w:r>
    </w:p>
    <w:p w:rsidR="00E71E03" w:rsidRPr="004D478F" w:rsidRDefault="004D478F" w:rsidP="00F65758">
      <w:pPr>
        <w:tabs>
          <w:tab w:val="left" w:pos="1213"/>
        </w:tabs>
        <w:ind w:right="198" w:firstLine="567"/>
        <w:rPr>
          <w:rFonts w:ascii="Times New Roman" w:hAnsi="Times New Roman" w:cs="Times New Roman"/>
          <w:sz w:val="28"/>
          <w:szCs w:val="28"/>
        </w:rPr>
      </w:pPr>
      <w:r w:rsidRPr="004D478F">
        <w:rPr>
          <w:rFonts w:ascii="Times New Roman" w:hAnsi="Times New Roman" w:cs="Times New Roman"/>
          <w:sz w:val="28"/>
          <w:szCs w:val="28"/>
        </w:rPr>
        <w:t>9.11.</w:t>
      </w:r>
      <w:r w:rsidR="00E71E03" w:rsidRPr="004D478F">
        <w:rPr>
          <w:rFonts w:ascii="Times New Roman" w:hAnsi="Times New Roman" w:cs="Times New Roman"/>
          <w:sz w:val="28"/>
          <w:szCs w:val="28"/>
        </w:rPr>
        <w:t>Протокол</w:t>
      </w:r>
      <w:r>
        <w:rPr>
          <w:rFonts w:ascii="Times New Roman" w:hAnsi="Times New Roman" w:cs="Times New Roman"/>
          <w:sz w:val="28"/>
          <w:szCs w:val="28"/>
        </w:rPr>
        <w:t>ы, указанные в пунктах 9.8, 9.10 настоящего раздела конкурсной документации подписываю</w:t>
      </w:r>
      <w:r w:rsidR="00E71E03" w:rsidRPr="004D478F">
        <w:rPr>
          <w:rFonts w:ascii="Times New Roman" w:hAnsi="Times New Roman" w:cs="Times New Roman"/>
          <w:sz w:val="28"/>
          <w:szCs w:val="28"/>
        </w:rPr>
        <w:t>тся конкурсной комиссией в течение рабочего дня в двух экземплярах (ориг</w:t>
      </w:r>
      <w:r w:rsidR="00B578FB">
        <w:rPr>
          <w:rFonts w:ascii="Times New Roman" w:hAnsi="Times New Roman" w:cs="Times New Roman"/>
          <w:sz w:val="28"/>
          <w:szCs w:val="28"/>
        </w:rPr>
        <w:t>иналах), один из которых передае</w:t>
      </w:r>
      <w:r w:rsidR="00E71E03" w:rsidRPr="004D478F">
        <w:rPr>
          <w:rFonts w:ascii="Times New Roman" w:hAnsi="Times New Roman" w:cs="Times New Roman"/>
          <w:sz w:val="28"/>
          <w:szCs w:val="28"/>
        </w:rPr>
        <w:t xml:space="preserve">тся </w:t>
      </w:r>
      <w:r w:rsidRPr="004D478F">
        <w:rPr>
          <w:rFonts w:ascii="Times New Roman" w:hAnsi="Times New Roman" w:cs="Times New Roman"/>
          <w:sz w:val="28"/>
          <w:szCs w:val="28"/>
        </w:rPr>
        <w:t>организатору конкурса, второй, с уведомлением о резуль</w:t>
      </w:r>
      <w:r w:rsidR="00B578FB">
        <w:rPr>
          <w:rFonts w:ascii="Times New Roman" w:hAnsi="Times New Roman" w:cs="Times New Roman"/>
          <w:sz w:val="28"/>
          <w:szCs w:val="28"/>
        </w:rPr>
        <w:t>татах конкурса, в течение 3 (тре</w:t>
      </w:r>
      <w:r w:rsidRPr="004D478F">
        <w:rPr>
          <w:rFonts w:ascii="Times New Roman" w:hAnsi="Times New Roman" w:cs="Times New Roman"/>
          <w:sz w:val="28"/>
          <w:szCs w:val="28"/>
        </w:rPr>
        <w:t>х</w:t>
      </w:r>
      <w:r w:rsidR="00B578FB">
        <w:rPr>
          <w:rFonts w:ascii="Times New Roman" w:hAnsi="Times New Roman" w:cs="Times New Roman"/>
          <w:sz w:val="28"/>
          <w:szCs w:val="28"/>
        </w:rPr>
        <w:t>) рабочих дней, следующих за дне</w:t>
      </w:r>
      <w:r w:rsidRPr="004D478F">
        <w:rPr>
          <w:rFonts w:ascii="Times New Roman" w:hAnsi="Times New Roman" w:cs="Times New Roman"/>
          <w:sz w:val="28"/>
          <w:szCs w:val="28"/>
        </w:rPr>
        <w:t>м под</w:t>
      </w:r>
      <w:r w:rsidR="00B578FB">
        <w:rPr>
          <w:rFonts w:ascii="Times New Roman" w:hAnsi="Times New Roman" w:cs="Times New Roman"/>
          <w:sz w:val="28"/>
          <w:szCs w:val="28"/>
        </w:rPr>
        <w:t>ведения итогов конкурса, передае</w:t>
      </w:r>
      <w:r w:rsidRPr="004D478F">
        <w:rPr>
          <w:rFonts w:ascii="Times New Roman" w:hAnsi="Times New Roman" w:cs="Times New Roman"/>
          <w:sz w:val="28"/>
          <w:szCs w:val="28"/>
        </w:rPr>
        <w:t>тся победителю конкурса (единственному участнику конкурса или заявителю, подавшему единственную заявку на участие в конкурсе, в отношении которого принято решение о возможности заключения инвестиционного</w:t>
      </w:r>
      <w:r w:rsidRPr="004D478F">
        <w:rPr>
          <w:rFonts w:ascii="Times New Roman" w:hAnsi="Times New Roman" w:cs="Times New Roman"/>
          <w:spacing w:val="-13"/>
          <w:sz w:val="28"/>
          <w:szCs w:val="28"/>
        </w:rPr>
        <w:t xml:space="preserve"> </w:t>
      </w:r>
      <w:r w:rsidRPr="004D478F">
        <w:rPr>
          <w:rFonts w:ascii="Times New Roman" w:hAnsi="Times New Roman" w:cs="Times New Roman"/>
          <w:sz w:val="28"/>
          <w:szCs w:val="28"/>
        </w:rPr>
        <w:t>договора).</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proofErr w:type="gramStart"/>
      <w:r>
        <w:rPr>
          <w:rFonts w:ascii="Times New Roman" w:hAnsi="Times New Roman" w:cs="Times New Roman"/>
          <w:sz w:val="28"/>
          <w:szCs w:val="28"/>
        </w:rPr>
        <w:t>12.</w:t>
      </w:r>
      <w:r w:rsidR="00E71E03" w:rsidRPr="004D478F">
        <w:rPr>
          <w:rFonts w:ascii="Times New Roman" w:hAnsi="Times New Roman" w:cs="Times New Roman"/>
          <w:sz w:val="28"/>
          <w:szCs w:val="28"/>
        </w:rPr>
        <w:t>Протокол</w:t>
      </w:r>
      <w:proofErr w:type="gramEnd"/>
      <w:r w:rsidR="00E71E03" w:rsidRPr="004D478F">
        <w:rPr>
          <w:rFonts w:ascii="Times New Roman" w:hAnsi="Times New Roman" w:cs="Times New Roman"/>
          <w:sz w:val="28"/>
          <w:szCs w:val="28"/>
        </w:rPr>
        <w:t xml:space="preserve"> рассмотрения заявок на участие в конкурсе </w:t>
      </w:r>
      <w:r w:rsidR="00F842A3" w:rsidRPr="004D478F">
        <w:rPr>
          <w:rFonts w:ascii="Times New Roman" w:hAnsi="Times New Roman" w:cs="Times New Roman"/>
          <w:sz w:val="28"/>
          <w:szCs w:val="28"/>
        </w:rPr>
        <w:t xml:space="preserve">и оценки </w:t>
      </w:r>
      <w:r w:rsidR="00F842A3">
        <w:rPr>
          <w:rFonts w:ascii="Times New Roman" w:hAnsi="Times New Roman" w:cs="Times New Roman"/>
          <w:sz w:val="28"/>
          <w:szCs w:val="28"/>
        </w:rPr>
        <w:t xml:space="preserve">конкурсных предложений </w:t>
      </w:r>
      <w:r w:rsidR="00E71E03" w:rsidRPr="004D478F">
        <w:rPr>
          <w:rFonts w:ascii="Times New Roman" w:hAnsi="Times New Roman" w:cs="Times New Roman"/>
          <w:sz w:val="28"/>
          <w:szCs w:val="28"/>
        </w:rPr>
        <w:t>с момента</w:t>
      </w:r>
      <w:r w:rsidR="00E71E03">
        <w:rPr>
          <w:rFonts w:ascii="Times New Roman" w:hAnsi="Times New Roman" w:cs="Times New Roman"/>
          <w:sz w:val="28"/>
          <w:szCs w:val="28"/>
        </w:rPr>
        <w:t xml:space="preserve"> его подписания конкурсной комиссией является документом, удостоверяющим право победителя конкурса на заключение инвестиционного договора.</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proofErr w:type="gramStart"/>
      <w:r>
        <w:rPr>
          <w:rFonts w:ascii="Times New Roman" w:hAnsi="Times New Roman" w:cs="Times New Roman"/>
          <w:sz w:val="28"/>
          <w:szCs w:val="28"/>
        </w:rPr>
        <w:t>13.</w:t>
      </w:r>
      <w:r w:rsidR="00E71E03">
        <w:rPr>
          <w:rFonts w:ascii="Times New Roman" w:hAnsi="Times New Roman" w:cs="Times New Roman"/>
          <w:sz w:val="28"/>
          <w:szCs w:val="28"/>
        </w:rPr>
        <w:t>Организатор</w:t>
      </w:r>
      <w:proofErr w:type="gramEnd"/>
      <w:r w:rsidR="00E71E03">
        <w:rPr>
          <w:rFonts w:ascii="Times New Roman" w:hAnsi="Times New Roman" w:cs="Times New Roman"/>
          <w:sz w:val="28"/>
          <w:szCs w:val="28"/>
        </w:rPr>
        <w:t xml:space="preserve"> конкурса в течение 2 (двух</w:t>
      </w:r>
      <w:r>
        <w:rPr>
          <w:rFonts w:ascii="Times New Roman" w:hAnsi="Times New Roman" w:cs="Times New Roman"/>
          <w:sz w:val="28"/>
          <w:szCs w:val="28"/>
        </w:rPr>
        <w:t>) рабочих дней, следующих за дне</w:t>
      </w:r>
      <w:r w:rsidR="00E71E03">
        <w:rPr>
          <w:rFonts w:ascii="Times New Roman" w:hAnsi="Times New Roman" w:cs="Times New Roman"/>
          <w:sz w:val="28"/>
          <w:szCs w:val="28"/>
        </w:rPr>
        <w:t xml:space="preserve">м подведения итогов конкурса, размещает на официальном сайте </w:t>
      </w:r>
      <w:r>
        <w:rPr>
          <w:rFonts w:ascii="Times New Roman" w:hAnsi="Times New Roman" w:cs="Times New Roman"/>
          <w:sz w:val="28"/>
          <w:szCs w:val="28"/>
        </w:rPr>
        <w:t xml:space="preserve">администрации города </w:t>
      </w:r>
      <w:proofErr w:type="spellStart"/>
      <w:r>
        <w:rPr>
          <w:rFonts w:ascii="Times New Roman" w:hAnsi="Times New Roman" w:cs="Times New Roman"/>
          <w:sz w:val="28"/>
          <w:szCs w:val="28"/>
        </w:rPr>
        <w:t>Мегиона</w:t>
      </w:r>
      <w:proofErr w:type="spellEnd"/>
      <w:r>
        <w:rPr>
          <w:rFonts w:ascii="Times New Roman" w:hAnsi="Times New Roman" w:cs="Times New Roman"/>
          <w:sz w:val="28"/>
          <w:szCs w:val="28"/>
        </w:rPr>
        <w:t xml:space="preserve"> (www.adm</w:t>
      </w:r>
      <w:proofErr w:type="spellStart"/>
      <w:r>
        <w:rPr>
          <w:rFonts w:ascii="Times New Roman" w:hAnsi="Times New Roman" w:cs="Times New Roman"/>
          <w:sz w:val="28"/>
          <w:szCs w:val="28"/>
          <w:lang w:val="en-US"/>
        </w:rPr>
        <w:t>megion</w:t>
      </w:r>
      <w:proofErr w:type="spellEnd"/>
      <w:r w:rsidR="00E71E03">
        <w:rPr>
          <w:rFonts w:ascii="Times New Roman" w:hAnsi="Times New Roman" w:cs="Times New Roman"/>
          <w:sz w:val="28"/>
          <w:szCs w:val="28"/>
        </w:rPr>
        <w:t>.</w:t>
      </w:r>
      <w:proofErr w:type="spellStart"/>
      <w:r w:rsidR="00E71E03">
        <w:rPr>
          <w:rFonts w:ascii="Times New Roman" w:hAnsi="Times New Roman" w:cs="Times New Roman"/>
          <w:sz w:val="28"/>
          <w:szCs w:val="28"/>
        </w:rPr>
        <w:t>ru</w:t>
      </w:r>
      <w:proofErr w:type="spellEnd"/>
      <w:r w:rsidR="00E71E03">
        <w:rPr>
          <w:rFonts w:ascii="Times New Roman" w:hAnsi="Times New Roman" w:cs="Times New Roman"/>
          <w:sz w:val="28"/>
          <w:szCs w:val="28"/>
        </w:rPr>
        <w:t>) протокол рассмотрения заявок на участие в конкурсе</w:t>
      </w:r>
      <w:r w:rsidR="00182B86" w:rsidRPr="00182B86">
        <w:rPr>
          <w:rFonts w:ascii="Times New Roman" w:hAnsi="Times New Roman" w:cs="Times New Roman"/>
          <w:sz w:val="28"/>
          <w:szCs w:val="28"/>
        </w:rPr>
        <w:t xml:space="preserve"> </w:t>
      </w:r>
      <w:r w:rsidR="00182B86">
        <w:rPr>
          <w:rFonts w:ascii="Times New Roman" w:hAnsi="Times New Roman" w:cs="Times New Roman"/>
          <w:sz w:val="28"/>
          <w:szCs w:val="28"/>
        </w:rPr>
        <w:t>и оценки конкурсных предложений (протокол рассмотрения единственной заявки на участие в конкурсе)</w:t>
      </w:r>
      <w:r w:rsidR="00E71E03">
        <w:rPr>
          <w:rFonts w:ascii="Times New Roman" w:hAnsi="Times New Roman" w:cs="Times New Roman"/>
          <w:sz w:val="28"/>
          <w:szCs w:val="28"/>
        </w:rPr>
        <w:t>.</w:t>
      </w:r>
    </w:p>
    <w:p w:rsidR="00E71E03" w:rsidRDefault="00B578FB"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proofErr w:type="gramStart"/>
      <w:r>
        <w:rPr>
          <w:rFonts w:ascii="Times New Roman" w:hAnsi="Times New Roman" w:cs="Times New Roman"/>
          <w:sz w:val="28"/>
          <w:szCs w:val="28"/>
        </w:rPr>
        <w:t>14.</w:t>
      </w:r>
      <w:r w:rsidR="00E71E03">
        <w:rPr>
          <w:rFonts w:ascii="Times New Roman" w:hAnsi="Times New Roman" w:cs="Times New Roman"/>
          <w:sz w:val="28"/>
          <w:szCs w:val="28"/>
        </w:rPr>
        <w:t>Решения</w:t>
      </w:r>
      <w:proofErr w:type="gramEnd"/>
      <w:r w:rsidR="00E71E03">
        <w:rPr>
          <w:rFonts w:ascii="Times New Roman" w:hAnsi="Times New Roman" w:cs="Times New Roman"/>
          <w:sz w:val="28"/>
          <w:szCs w:val="28"/>
        </w:rPr>
        <w:t xml:space="preserve"> конкурсной комиссии могу</w:t>
      </w:r>
      <w:r w:rsidR="007769BC">
        <w:rPr>
          <w:rFonts w:ascii="Times New Roman" w:hAnsi="Times New Roman" w:cs="Times New Roman"/>
          <w:sz w:val="28"/>
          <w:szCs w:val="28"/>
        </w:rPr>
        <w:t>т быть обжалованы заявителями</w:t>
      </w:r>
      <w:r w:rsidR="00E71E03">
        <w:rPr>
          <w:rFonts w:ascii="Times New Roman" w:hAnsi="Times New Roman" w:cs="Times New Roman"/>
          <w:sz w:val="28"/>
          <w:szCs w:val="28"/>
        </w:rPr>
        <w:t xml:space="preserve"> в порядке, установленном законодательством Российской Федерации</w:t>
      </w:r>
      <w:r w:rsidR="000465F2">
        <w:rPr>
          <w:rFonts w:ascii="Times New Roman" w:hAnsi="Times New Roman" w:cs="Times New Roman"/>
          <w:sz w:val="28"/>
          <w:szCs w:val="28"/>
        </w:rPr>
        <w:t>.</w:t>
      </w:r>
    </w:p>
    <w:p w:rsidR="000465F2" w:rsidRDefault="000465F2" w:rsidP="00B578FB">
      <w:pPr>
        <w:pStyle w:val="ConsPlusNormal"/>
        <w:ind w:firstLine="0"/>
        <w:jc w:val="both"/>
        <w:rPr>
          <w:rFonts w:ascii="Times New Roman" w:hAnsi="Times New Roman" w:cs="Times New Roman"/>
          <w:sz w:val="28"/>
          <w:szCs w:val="28"/>
        </w:rPr>
      </w:pPr>
    </w:p>
    <w:p w:rsidR="00E71E03" w:rsidRDefault="00E71E03" w:rsidP="00F65758">
      <w:pPr>
        <w:pStyle w:val="a3"/>
        <w:numPr>
          <w:ilvl w:val="0"/>
          <w:numId w:val="12"/>
        </w:numPr>
        <w:shd w:val="clear" w:color="auto" w:fill="FFFFFF"/>
        <w:tabs>
          <w:tab w:val="left" w:pos="914"/>
        </w:tabs>
        <w:ind w:left="0" w:firstLine="567"/>
        <w:jc w:val="center"/>
        <w:rPr>
          <w:b/>
          <w:color w:val="000000"/>
          <w:sz w:val="28"/>
          <w:szCs w:val="28"/>
        </w:rPr>
      </w:pPr>
      <w:r>
        <w:rPr>
          <w:b/>
          <w:color w:val="000000"/>
          <w:sz w:val="28"/>
          <w:szCs w:val="28"/>
        </w:rPr>
        <w:t xml:space="preserve"> Порядок заключения инвестиционного договора</w:t>
      </w:r>
    </w:p>
    <w:p w:rsidR="00E71E03" w:rsidRDefault="00E71E03" w:rsidP="00F65758">
      <w:pPr>
        <w:pStyle w:val="a3"/>
        <w:shd w:val="clear" w:color="auto" w:fill="FFFFFF"/>
        <w:tabs>
          <w:tab w:val="left" w:pos="914"/>
        </w:tabs>
        <w:ind w:left="0" w:firstLine="567"/>
        <w:rPr>
          <w:b/>
          <w:color w:val="000000" w:themeColor="text1"/>
          <w:spacing w:val="-12"/>
          <w:sz w:val="28"/>
          <w:szCs w:val="28"/>
        </w:rPr>
      </w:pPr>
    </w:p>
    <w:p w:rsidR="00E71E03" w:rsidRPr="00CC21FA" w:rsidRDefault="00B578FB" w:rsidP="00F65758">
      <w:pPr>
        <w:tabs>
          <w:tab w:val="left" w:pos="1414"/>
        </w:tabs>
        <w:ind w:right="199" w:firstLine="567"/>
        <w:rPr>
          <w:rFonts w:ascii="Times New Roman" w:hAnsi="Times New Roman" w:cs="Times New Roman"/>
          <w:sz w:val="28"/>
          <w:szCs w:val="28"/>
        </w:rPr>
      </w:pPr>
      <w:r>
        <w:rPr>
          <w:rFonts w:ascii="Times New Roman" w:hAnsi="Times New Roman" w:cs="Times New Roman"/>
          <w:sz w:val="28"/>
          <w:szCs w:val="28"/>
        </w:rPr>
        <w:t>10.</w:t>
      </w:r>
      <w:proofErr w:type="gramStart"/>
      <w:r>
        <w:rPr>
          <w:rFonts w:ascii="Times New Roman" w:hAnsi="Times New Roman" w:cs="Times New Roman"/>
          <w:sz w:val="28"/>
          <w:szCs w:val="28"/>
        </w:rPr>
        <w:t>1.</w:t>
      </w:r>
      <w:r w:rsidR="00E71E03" w:rsidRPr="00CC21FA">
        <w:rPr>
          <w:rFonts w:ascii="Times New Roman" w:hAnsi="Times New Roman" w:cs="Times New Roman"/>
          <w:sz w:val="28"/>
          <w:szCs w:val="28"/>
        </w:rPr>
        <w:t>Организатор</w:t>
      </w:r>
      <w:proofErr w:type="gramEnd"/>
      <w:r w:rsidR="00E71E03" w:rsidRPr="00CC21FA">
        <w:rPr>
          <w:rFonts w:ascii="Times New Roman" w:hAnsi="Times New Roman" w:cs="Times New Roman"/>
          <w:sz w:val="28"/>
          <w:szCs w:val="28"/>
        </w:rPr>
        <w:t xml:space="preserve"> конкурса в течение </w:t>
      </w:r>
      <w:r w:rsidR="003C3219" w:rsidRPr="00CC21FA">
        <w:rPr>
          <w:rFonts w:ascii="Times New Roman" w:hAnsi="Times New Roman" w:cs="Times New Roman"/>
          <w:sz w:val="28"/>
          <w:szCs w:val="28"/>
        </w:rPr>
        <w:t>5</w:t>
      </w:r>
      <w:r w:rsidR="00E71E03" w:rsidRPr="00CC21FA">
        <w:rPr>
          <w:rFonts w:ascii="Times New Roman" w:hAnsi="Times New Roman" w:cs="Times New Roman"/>
          <w:sz w:val="28"/>
          <w:szCs w:val="28"/>
        </w:rPr>
        <w:t xml:space="preserve"> (</w:t>
      </w:r>
      <w:r w:rsidR="003C3219" w:rsidRPr="00CC21FA">
        <w:rPr>
          <w:rFonts w:ascii="Times New Roman" w:hAnsi="Times New Roman" w:cs="Times New Roman"/>
          <w:sz w:val="28"/>
          <w:szCs w:val="28"/>
        </w:rPr>
        <w:t>пяти</w:t>
      </w:r>
      <w:r w:rsidR="00E71E03" w:rsidRPr="00CC21FA">
        <w:rPr>
          <w:rFonts w:ascii="Times New Roman" w:hAnsi="Times New Roman" w:cs="Times New Roman"/>
          <w:sz w:val="28"/>
          <w:szCs w:val="28"/>
        </w:rPr>
        <w:t>) рабочих</w:t>
      </w:r>
      <w:r w:rsidR="00E71E03" w:rsidRPr="00CC21FA">
        <w:rPr>
          <w:rFonts w:ascii="Times New Roman" w:hAnsi="Times New Roman" w:cs="Times New Roman"/>
          <w:b/>
          <w:sz w:val="28"/>
          <w:szCs w:val="28"/>
        </w:rPr>
        <w:t xml:space="preserve"> </w:t>
      </w:r>
      <w:r w:rsidR="00E71E03" w:rsidRPr="00CC21FA">
        <w:rPr>
          <w:rFonts w:ascii="Times New Roman" w:hAnsi="Times New Roman" w:cs="Times New Roman"/>
          <w:sz w:val="28"/>
          <w:szCs w:val="28"/>
        </w:rPr>
        <w:t>дней</w:t>
      </w:r>
      <w:r>
        <w:rPr>
          <w:rFonts w:ascii="Times New Roman" w:hAnsi="Times New Roman" w:cs="Times New Roman"/>
          <w:sz w:val="28"/>
          <w:szCs w:val="28"/>
        </w:rPr>
        <w:t>, следующих за дне</w:t>
      </w:r>
      <w:r w:rsidR="00AD793C" w:rsidRPr="00CC21FA">
        <w:rPr>
          <w:rFonts w:ascii="Times New Roman" w:hAnsi="Times New Roman" w:cs="Times New Roman"/>
          <w:sz w:val="28"/>
          <w:szCs w:val="28"/>
        </w:rPr>
        <w:t xml:space="preserve">м подведения итогов конкурса, </w:t>
      </w:r>
      <w:r w:rsidR="00E71E03" w:rsidRPr="00CC21FA">
        <w:rPr>
          <w:rFonts w:ascii="Times New Roman" w:hAnsi="Times New Roman" w:cs="Times New Roman"/>
          <w:sz w:val="28"/>
          <w:szCs w:val="28"/>
        </w:rPr>
        <w:t xml:space="preserve">направляет победителю </w:t>
      </w:r>
      <w:r w:rsidR="003C3219" w:rsidRPr="00CC21FA">
        <w:rPr>
          <w:rFonts w:ascii="Times New Roman" w:hAnsi="Times New Roman" w:cs="Times New Roman"/>
          <w:sz w:val="28"/>
          <w:szCs w:val="28"/>
        </w:rPr>
        <w:t>конкурса (единственному участнику конкурса или заявителю, подавшему единственную заявку на участие в конкурсе в отношении которого принято решение о возможности</w:t>
      </w:r>
      <w:r w:rsidR="003C3219" w:rsidRPr="00CC21FA">
        <w:rPr>
          <w:rFonts w:ascii="Times New Roman" w:hAnsi="Times New Roman" w:cs="Times New Roman"/>
          <w:spacing w:val="33"/>
          <w:sz w:val="28"/>
          <w:szCs w:val="28"/>
        </w:rPr>
        <w:t xml:space="preserve"> </w:t>
      </w:r>
      <w:r w:rsidR="003C3219" w:rsidRPr="00CC21FA">
        <w:rPr>
          <w:rFonts w:ascii="Times New Roman" w:hAnsi="Times New Roman" w:cs="Times New Roman"/>
          <w:sz w:val="28"/>
          <w:szCs w:val="28"/>
        </w:rPr>
        <w:t>заключения инвестиционного договора)</w:t>
      </w:r>
      <w:r w:rsidR="003C3219" w:rsidRPr="00CC21FA">
        <w:rPr>
          <w:rFonts w:ascii="Times New Roman" w:hAnsi="Times New Roman" w:cs="Times New Roman"/>
        </w:rPr>
        <w:t xml:space="preserve"> </w:t>
      </w:r>
      <w:r w:rsidR="00E71E03" w:rsidRPr="00CC21FA">
        <w:rPr>
          <w:rFonts w:ascii="Times New Roman" w:hAnsi="Times New Roman" w:cs="Times New Roman"/>
          <w:sz w:val="28"/>
          <w:szCs w:val="28"/>
        </w:rPr>
        <w:t>проект инвестиционного дог</w:t>
      </w:r>
      <w:r w:rsidR="00A04CB9">
        <w:rPr>
          <w:rFonts w:ascii="Times New Roman" w:hAnsi="Times New Roman" w:cs="Times New Roman"/>
          <w:sz w:val="28"/>
          <w:szCs w:val="28"/>
        </w:rPr>
        <w:t>овора, который составляется путе</w:t>
      </w:r>
      <w:r w:rsidR="00E71E03" w:rsidRPr="00CC21FA">
        <w:rPr>
          <w:rFonts w:ascii="Times New Roman" w:hAnsi="Times New Roman" w:cs="Times New Roman"/>
          <w:sz w:val="28"/>
          <w:szCs w:val="28"/>
        </w:rPr>
        <w:t xml:space="preserve">м включения в проект договора условий, содержащихся в </w:t>
      </w:r>
      <w:r w:rsidR="003C3219" w:rsidRPr="00CC21FA">
        <w:rPr>
          <w:rFonts w:ascii="Times New Roman" w:hAnsi="Times New Roman" w:cs="Times New Roman"/>
          <w:sz w:val="28"/>
          <w:szCs w:val="28"/>
        </w:rPr>
        <w:t>его предложении</w:t>
      </w:r>
      <w:r w:rsidR="00E71E03" w:rsidRPr="00CC21FA">
        <w:rPr>
          <w:rFonts w:ascii="Times New Roman" w:hAnsi="Times New Roman" w:cs="Times New Roman"/>
          <w:sz w:val="28"/>
          <w:szCs w:val="28"/>
        </w:rPr>
        <w:t>.</w:t>
      </w:r>
    </w:p>
    <w:p w:rsidR="00E71E03" w:rsidRPr="00CC21FA" w:rsidRDefault="00A04CB9"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10.</w:t>
      </w:r>
      <w:proofErr w:type="gramStart"/>
      <w:r>
        <w:rPr>
          <w:rFonts w:ascii="Times New Roman" w:hAnsi="Times New Roman" w:cs="Times New Roman"/>
          <w:sz w:val="28"/>
          <w:szCs w:val="28"/>
        </w:rPr>
        <w:t>2.</w:t>
      </w:r>
      <w:r w:rsidR="00E71E03" w:rsidRPr="00CC21FA">
        <w:rPr>
          <w:rFonts w:ascii="Times New Roman" w:hAnsi="Times New Roman" w:cs="Times New Roman"/>
          <w:sz w:val="28"/>
          <w:szCs w:val="28"/>
        </w:rPr>
        <w:t>Победитель</w:t>
      </w:r>
      <w:proofErr w:type="gramEnd"/>
      <w:r w:rsidR="00E71E03" w:rsidRPr="00CC21FA">
        <w:rPr>
          <w:rFonts w:ascii="Times New Roman" w:hAnsi="Times New Roman" w:cs="Times New Roman"/>
          <w:sz w:val="28"/>
          <w:szCs w:val="28"/>
        </w:rPr>
        <w:t xml:space="preserve"> конкурса </w:t>
      </w:r>
      <w:r w:rsidR="0059381E" w:rsidRPr="00CC21FA">
        <w:rPr>
          <w:rFonts w:ascii="Times New Roman" w:hAnsi="Times New Roman" w:cs="Times New Roman"/>
          <w:sz w:val="28"/>
          <w:szCs w:val="28"/>
        </w:rPr>
        <w:t>(единственный участник конкурса или заявитель, подавший единственную заявку на участие в конкурсе в отношении которого принято решение о возможности заключения инвестиционного договора)</w:t>
      </w:r>
      <w:r w:rsidR="0059381E" w:rsidRPr="00CC21FA">
        <w:rPr>
          <w:rFonts w:ascii="Times New Roman" w:hAnsi="Times New Roman" w:cs="Times New Roman"/>
          <w:sz w:val="24"/>
        </w:rPr>
        <w:t xml:space="preserve"> </w:t>
      </w:r>
      <w:r w:rsidR="00E71E03" w:rsidRPr="00CC21FA">
        <w:rPr>
          <w:rFonts w:ascii="Times New Roman" w:hAnsi="Times New Roman" w:cs="Times New Roman"/>
          <w:sz w:val="28"/>
          <w:szCs w:val="28"/>
        </w:rPr>
        <w:t>подписывает инвестиционный договор не позднее 5 (пяти) календарных дней с момента получения проекта инвестиционного договора.</w:t>
      </w:r>
    </w:p>
    <w:p w:rsidR="00E71E03" w:rsidRDefault="00E71E03" w:rsidP="00F65758">
      <w:pPr>
        <w:pStyle w:val="ConsPlusNormal"/>
        <w:ind w:firstLine="567"/>
        <w:jc w:val="both"/>
        <w:rPr>
          <w:rFonts w:ascii="Times New Roman" w:hAnsi="Times New Roman" w:cs="Times New Roman"/>
          <w:sz w:val="28"/>
          <w:szCs w:val="28"/>
        </w:rPr>
      </w:pPr>
      <w:r w:rsidRPr="00CC21FA">
        <w:rPr>
          <w:rFonts w:ascii="Times New Roman" w:hAnsi="Times New Roman" w:cs="Times New Roman"/>
          <w:sz w:val="28"/>
          <w:szCs w:val="28"/>
        </w:rPr>
        <w:t xml:space="preserve">В случае, если победитель конкурса </w:t>
      </w:r>
      <w:r w:rsidR="0059381E" w:rsidRPr="00CC21FA">
        <w:rPr>
          <w:rFonts w:ascii="Times New Roman" w:hAnsi="Times New Roman" w:cs="Times New Roman"/>
          <w:sz w:val="28"/>
          <w:szCs w:val="28"/>
        </w:rPr>
        <w:t>(единственный участник конкурса или</w:t>
      </w:r>
      <w:r w:rsidR="0059381E" w:rsidRPr="0059381E">
        <w:rPr>
          <w:rFonts w:ascii="Times New Roman" w:hAnsi="Times New Roman" w:cs="Times New Roman"/>
          <w:sz w:val="28"/>
          <w:szCs w:val="28"/>
        </w:rPr>
        <w:t xml:space="preserve"> </w:t>
      </w:r>
      <w:r w:rsidR="0059381E" w:rsidRPr="0059381E">
        <w:rPr>
          <w:rFonts w:ascii="Times New Roman" w:hAnsi="Times New Roman" w:cs="Times New Roman"/>
          <w:sz w:val="28"/>
          <w:szCs w:val="28"/>
        </w:rPr>
        <w:lastRenderedPageBreak/>
        <w:t>заявитель, подавший единственную заявку на участие в конкурсе в отношении которого принято решение о возможности заключения инвестиционного договора)</w:t>
      </w:r>
      <w:r w:rsidR="0059381E">
        <w:rPr>
          <w:sz w:val="24"/>
        </w:rPr>
        <w:t xml:space="preserve"> </w:t>
      </w:r>
      <w:r>
        <w:rPr>
          <w:rFonts w:ascii="Times New Roman" w:hAnsi="Times New Roman" w:cs="Times New Roman"/>
          <w:sz w:val="28"/>
          <w:szCs w:val="28"/>
        </w:rPr>
        <w:t>на момент заключения инвестиционного договора по</w:t>
      </w:r>
      <w:r w:rsidR="00DD15A7">
        <w:rPr>
          <w:rFonts w:ascii="Times New Roman" w:hAnsi="Times New Roman" w:cs="Times New Roman"/>
          <w:sz w:val="28"/>
          <w:szCs w:val="28"/>
        </w:rPr>
        <w:t>падает под признаки пункта 2.</w:t>
      </w:r>
      <w:r w:rsidR="00F751EF">
        <w:rPr>
          <w:rFonts w:ascii="Times New Roman" w:hAnsi="Times New Roman" w:cs="Times New Roman"/>
          <w:sz w:val="28"/>
          <w:szCs w:val="28"/>
        </w:rPr>
        <w:t>3</w:t>
      </w:r>
      <w:r w:rsidR="00DD15A7">
        <w:rPr>
          <w:rFonts w:ascii="Times New Roman" w:hAnsi="Times New Roman" w:cs="Times New Roman"/>
          <w:sz w:val="28"/>
          <w:szCs w:val="28"/>
        </w:rPr>
        <w:t xml:space="preserve">. </w:t>
      </w:r>
      <w:r>
        <w:rPr>
          <w:rFonts w:ascii="Times New Roman" w:hAnsi="Times New Roman" w:cs="Times New Roman"/>
          <w:sz w:val="28"/>
          <w:szCs w:val="28"/>
        </w:rPr>
        <w:t>раздела I «Общие сведения об организации и проведении конкурса» конкурсной документации, инвестиционный договор не заключается.</w:t>
      </w:r>
    </w:p>
    <w:p w:rsidR="00E71E03" w:rsidRDefault="00E71E03"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A04CB9">
        <w:rPr>
          <w:rFonts w:ascii="Times New Roman" w:hAnsi="Times New Roman" w:cs="Times New Roman"/>
          <w:sz w:val="28"/>
          <w:szCs w:val="28"/>
        </w:rPr>
        <w:t>0.3.</w:t>
      </w:r>
      <w:r>
        <w:rPr>
          <w:rFonts w:ascii="Times New Roman" w:hAnsi="Times New Roman" w:cs="Times New Roman"/>
          <w:sz w:val="28"/>
          <w:szCs w:val="28"/>
        </w:rPr>
        <w:t>В случае отказа или уклонения побе</w:t>
      </w:r>
      <w:r w:rsidR="007769BC">
        <w:rPr>
          <w:rFonts w:ascii="Times New Roman" w:hAnsi="Times New Roman" w:cs="Times New Roman"/>
          <w:sz w:val="28"/>
          <w:szCs w:val="28"/>
        </w:rPr>
        <w:t xml:space="preserve">дителя конкурса от подписания </w:t>
      </w:r>
      <w:r>
        <w:rPr>
          <w:rFonts w:ascii="Times New Roman" w:hAnsi="Times New Roman" w:cs="Times New Roman"/>
          <w:sz w:val="28"/>
          <w:szCs w:val="28"/>
        </w:rPr>
        <w:t>в установленный срок инвестиционного договора организатор конкурса вправе предложить заключить инвестиционный договор участнику конкурса, конкурсное предложение которого по результатам оценки конкурсных предложений содержит условия, следующие после условий, предложенных победителем конкурса. Организатор конкурса направляет такому участнику конкурса проект инвестиционного договора, соответствующий решению о заключении инвестиционного договора и представленному таким участником конкурса конкурсному предложению.</w:t>
      </w:r>
    </w:p>
    <w:p w:rsidR="00E71E03" w:rsidRPr="00DF0D47" w:rsidRDefault="00E71E03" w:rsidP="00F65758">
      <w:pPr>
        <w:pStyle w:val="a4"/>
        <w:spacing w:before="76"/>
        <w:ind w:right="199" w:firstLine="567"/>
        <w:rPr>
          <w:szCs w:val="28"/>
        </w:rPr>
      </w:pPr>
      <w:r>
        <w:rPr>
          <w:szCs w:val="28"/>
        </w:rPr>
        <w:t>10.4</w:t>
      </w:r>
      <w:r w:rsidR="00A04CB9">
        <w:rPr>
          <w:color w:val="000000" w:themeColor="text1"/>
          <w:szCs w:val="28"/>
        </w:rPr>
        <w:t>.</w:t>
      </w:r>
      <w:r>
        <w:rPr>
          <w:color w:val="000000" w:themeColor="text1"/>
          <w:szCs w:val="28"/>
        </w:rPr>
        <w:t>В случае заключения инвестиционного догово</w:t>
      </w:r>
      <w:r w:rsidR="00842FD6">
        <w:rPr>
          <w:color w:val="000000" w:themeColor="text1"/>
          <w:szCs w:val="28"/>
        </w:rPr>
        <w:t>ра в соответствии с пунктом 9.9</w:t>
      </w:r>
      <w:r>
        <w:rPr>
          <w:color w:val="000000" w:themeColor="text1"/>
          <w:szCs w:val="28"/>
        </w:rPr>
        <w:t xml:space="preserve"> раздела </w:t>
      </w:r>
      <w:r>
        <w:rPr>
          <w:color w:val="000000" w:themeColor="text1"/>
          <w:szCs w:val="28"/>
          <w:lang w:val="en-US"/>
        </w:rPr>
        <w:t>I</w:t>
      </w:r>
      <w:r>
        <w:rPr>
          <w:color w:val="000000" w:themeColor="text1"/>
          <w:szCs w:val="28"/>
        </w:rPr>
        <w:t xml:space="preserve">. «Общие сведения об организации и проведении конкурса» </w:t>
      </w:r>
      <w:r w:rsidR="00DF0D47">
        <w:rPr>
          <w:color w:val="000000" w:themeColor="text1"/>
          <w:szCs w:val="28"/>
        </w:rPr>
        <w:t xml:space="preserve">конкурсной документации </w:t>
      </w:r>
      <w:r>
        <w:rPr>
          <w:szCs w:val="28"/>
        </w:rPr>
        <w:t>организатор конкурса в течение</w:t>
      </w:r>
      <w:r>
        <w:rPr>
          <w:b/>
          <w:szCs w:val="28"/>
        </w:rPr>
        <w:t xml:space="preserve"> </w:t>
      </w:r>
      <w:r w:rsidR="00DF0D47">
        <w:rPr>
          <w:szCs w:val="28"/>
        </w:rPr>
        <w:t>5</w:t>
      </w:r>
      <w:r>
        <w:rPr>
          <w:szCs w:val="28"/>
        </w:rPr>
        <w:t xml:space="preserve"> (</w:t>
      </w:r>
      <w:r w:rsidR="00DF0D47">
        <w:rPr>
          <w:szCs w:val="28"/>
        </w:rPr>
        <w:t>пяти</w:t>
      </w:r>
      <w:r w:rsidR="00A04CB9">
        <w:rPr>
          <w:szCs w:val="28"/>
        </w:rPr>
        <w:t>) рабочих дней, следующих за дне</w:t>
      </w:r>
      <w:r>
        <w:rPr>
          <w:szCs w:val="28"/>
        </w:rPr>
        <w:t xml:space="preserve">м подведения итогов конкурса, направляет единственному участнику конкурса </w:t>
      </w:r>
      <w:r w:rsidR="00DF0D47" w:rsidRPr="00DF0D47">
        <w:rPr>
          <w:szCs w:val="28"/>
        </w:rPr>
        <w:t>или заявителю, подавшему единственную заявку на участие в конкурсе в отношении которого принято решение о возможности</w:t>
      </w:r>
      <w:r w:rsidR="00DF0D47" w:rsidRPr="00DF0D47">
        <w:rPr>
          <w:spacing w:val="33"/>
          <w:szCs w:val="28"/>
        </w:rPr>
        <w:t xml:space="preserve"> </w:t>
      </w:r>
      <w:r w:rsidR="00DF0D47" w:rsidRPr="00DF0D47">
        <w:rPr>
          <w:szCs w:val="28"/>
        </w:rPr>
        <w:t xml:space="preserve">заключения инвестиционного договора </w:t>
      </w:r>
      <w:r w:rsidRPr="00DF0D47">
        <w:rPr>
          <w:szCs w:val="28"/>
        </w:rPr>
        <w:t>проект инвестиционного договора</w:t>
      </w:r>
      <w:r w:rsidR="00DF0D47">
        <w:rPr>
          <w:szCs w:val="28"/>
        </w:rPr>
        <w:t>,</w:t>
      </w:r>
      <w:r w:rsidR="00DF0D47" w:rsidRPr="00DF0D47">
        <w:t xml:space="preserve"> </w:t>
      </w:r>
      <w:r w:rsidR="00A04CB9">
        <w:t>который составляется путе</w:t>
      </w:r>
      <w:r w:rsidR="00DF0D47">
        <w:t>м включения в проект договора условий, содержащихся в его конкурсном предложении.</w:t>
      </w:r>
    </w:p>
    <w:p w:rsidR="00E71E03" w:rsidRDefault="00A04CB9" w:rsidP="00F6575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10.</w:t>
      </w:r>
      <w:proofErr w:type="gramStart"/>
      <w:r>
        <w:rPr>
          <w:rFonts w:ascii="Times New Roman" w:hAnsi="Times New Roman" w:cs="Times New Roman"/>
          <w:sz w:val="28"/>
          <w:szCs w:val="28"/>
        </w:rPr>
        <w:t>5.</w:t>
      </w:r>
      <w:r w:rsidR="00E71E03">
        <w:rPr>
          <w:rFonts w:ascii="Times New Roman" w:hAnsi="Times New Roman" w:cs="Times New Roman"/>
          <w:sz w:val="28"/>
          <w:szCs w:val="28"/>
        </w:rPr>
        <w:t>Инвестиционный</w:t>
      </w:r>
      <w:proofErr w:type="gramEnd"/>
      <w:r w:rsidR="00E71E03">
        <w:rPr>
          <w:rFonts w:ascii="Times New Roman" w:hAnsi="Times New Roman" w:cs="Times New Roman"/>
          <w:sz w:val="28"/>
          <w:szCs w:val="28"/>
        </w:rPr>
        <w:t xml:space="preserve"> договор заключается в письменной форме                                              и в предусмотренных законодательством случаях подлежит государственной регистрации в установленном порядке.</w:t>
      </w:r>
    </w:p>
    <w:p w:rsidR="00E71E03" w:rsidRDefault="00E71E03" w:rsidP="00973B8B">
      <w:pPr>
        <w:ind w:firstLine="600"/>
        <w:rPr>
          <w:rFonts w:ascii="Times New Roman" w:hAnsi="Times New Roman" w:cs="Times New Roman"/>
          <w:color w:val="000000"/>
          <w:sz w:val="28"/>
          <w:szCs w:val="28"/>
        </w:rPr>
      </w:pPr>
    </w:p>
    <w:p w:rsidR="00E71E03" w:rsidRDefault="00E71E03" w:rsidP="00973B8B">
      <w:pPr>
        <w:ind w:firstLine="600"/>
        <w:rPr>
          <w:rFonts w:ascii="Times New Roman" w:hAnsi="Times New Roman" w:cs="Times New Roman"/>
          <w:color w:val="000000"/>
          <w:sz w:val="28"/>
          <w:szCs w:val="28"/>
        </w:rPr>
      </w:pPr>
    </w:p>
    <w:sectPr w:rsidR="00E71E03" w:rsidSect="00AA6F57">
      <w:headerReference w:type="default" r:id="rId11"/>
      <w:pgSz w:w="11906" w:h="16838"/>
      <w:pgMar w:top="709"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CB6" w:rsidRDefault="00377CB6" w:rsidP="00973B8B">
      <w:r>
        <w:separator/>
      </w:r>
    </w:p>
  </w:endnote>
  <w:endnote w:type="continuationSeparator" w:id="0">
    <w:p w:rsidR="00377CB6" w:rsidRDefault="00377CB6" w:rsidP="0097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CB6" w:rsidRDefault="00377CB6" w:rsidP="00973B8B">
      <w:r>
        <w:separator/>
      </w:r>
    </w:p>
  </w:footnote>
  <w:footnote w:type="continuationSeparator" w:id="0">
    <w:p w:rsidR="00377CB6" w:rsidRDefault="00377CB6" w:rsidP="00973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798793"/>
      <w:docPartObj>
        <w:docPartGallery w:val="Page Numbers (Top of Page)"/>
        <w:docPartUnique/>
      </w:docPartObj>
    </w:sdtPr>
    <w:sdtEndPr/>
    <w:sdtContent>
      <w:p w:rsidR="004D4AFC" w:rsidRDefault="004D4AFC">
        <w:pPr>
          <w:pStyle w:val="ac"/>
          <w:jc w:val="center"/>
        </w:pPr>
        <w:r>
          <w:fldChar w:fldCharType="begin"/>
        </w:r>
        <w:r>
          <w:instrText>PAGE   \* MERGEFORMAT</w:instrText>
        </w:r>
        <w:r>
          <w:fldChar w:fldCharType="separate"/>
        </w:r>
        <w:r w:rsidR="00C03E98">
          <w:rPr>
            <w:noProof/>
          </w:rPr>
          <w:t>13</w:t>
        </w:r>
        <w:r>
          <w:fldChar w:fldCharType="end"/>
        </w:r>
      </w:p>
    </w:sdtContent>
  </w:sdt>
  <w:p w:rsidR="004D4AFC" w:rsidRDefault="004D4AF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6A21"/>
    <w:multiLevelType w:val="multilevel"/>
    <w:tmpl w:val="324AA97C"/>
    <w:lvl w:ilvl="0">
      <w:start w:val="1"/>
      <w:numFmt w:val="decimal"/>
      <w:lvlText w:val="%1."/>
      <w:lvlJc w:val="left"/>
      <w:pPr>
        <w:ind w:left="960" w:hanging="360"/>
      </w:pPr>
      <w:rPr>
        <w:rFonts w:hint="default"/>
      </w:rPr>
    </w:lvl>
    <w:lvl w:ilvl="1">
      <w:start w:val="6"/>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 w15:restartNumberingAfterBreak="0">
    <w:nsid w:val="09D73B9A"/>
    <w:multiLevelType w:val="hybridMultilevel"/>
    <w:tmpl w:val="AD0C5624"/>
    <w:lvl w:ilvl="0" w:tplc="F502F89A">
      <w:start w:val="6"/>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0A231DD7"/>
    <w:multiLevelType w:val="hybridMultilevel"/>
    <w:tmpl w:val="9EE8C858"/>
    <w:lvl w:ilvl="0" w:tplc="92822020">
      <w:start w:val="6"/>
      <w:numFmt w:val="decimal"/>
      <w:lvlText w:val="%1."/>
      <w:lvlJc w:val="left"/>
      <w:pPr>
        <w:ind w:left="960" w:hanging="360"/>
      </w:pPr>
      <w:rPr>
        <w:rFonts w:hint="default"/>
        <w:b/>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0E5172DF"/>
    <w:multiLevelType w:val="multilevel"/>
    <w:tmpl w:val="8E802C7A"/>
    <w:lvl w:ilvl="0">
      <w:start w:val="5"/>
      <w:numFmt w:val="decimal"/>
      <w:lvlText w:val="%1"/>
      <w:lvlJc w:val="left"/>
      <w:pPr>
        <w:ind w:left="670" w:hanging="471"/>
      </w:pPr>
      <w:rPr>
        <w:rFonts w:hint="default"/>
        <w:lang w:val="ru-RU" w:eastAsia="ru-RU" w:bidi="ru-RU"/>
      </w:rPr>
    </w:lvl>
    <w:lvl w:ilvl="1">
      <w:start w:val="8"/>
      <w:numFmt w:val="decimal"/>
      <w:lvlText w:val="%1.%2."/>
      <w:lvlJc w:val="left"/>
      <w:pPr>
        <w:ind w:left="670" w:hanging="471"/>
      </w:pPr>
      <w:rPr>
        <w:rFonts w:ascii="Arial" w:eastAsia="Arial" w:hAnsi="Arial" w:cs="Arial" w:hint="default"/>
        <w:color w:val="0F6BBD"/>
        <w:w w:val="99"/>
        <w:sz w:val="24"/>
        <w:szCs w:val="24"/>
        <w:lang w:val="ru-RU" w:eastAsia="ru-RU" w:bidi="ru-RU"/>
      </w:rPr>
    </w:lvl>
    <w:lvl w:ilvl="2">
      <w:numFmt w:val="bullet"/>
      <w:lvlText w:val="-"/>
      <w:lvlJc w:val="left"/>
      <w:pPr>
        <w:ind w:left="199" w:hanging="147"/>
      </w:pPr>
      <w:rPr>
        <w:rFonts w:ascii="Arial" w:eastAsia="Arial" w:hAnsi="Arial" w:cs="Arial" w:hint="default"/>
        <w:w w:val="99"/>
        <w:sz w:val="24"/>
        <w:szCs w:val="24"/>
        <w:lang w:val="ru-RU" w:eastAsia="ru-RU" w:bidi="ru-RU"/>
      </w:rPr>
    </w:lvl>
    <w:lvl w:ilvl="3">
      <w:numFmt w:val="bullet"/>
      <w:lvlText w:val="•"/>
      <w:lvlJc w:val="left"/>
      <w:pPr>
        <w:ind w:left="2839" w:hanging="147"/>
      </w:pPr>
      <w:rPr>
        <w:rFonts w:hint="default"/>
        <w:lang w:val="ru-RU" w:eastAsia="ru-RU" w:bidi="ru-RU"/>
      </w:rPr>
    </w:lvl>
    <w:lvl w:ilvl="4">
      <w:numFmt w:val="bullet"/>
      <w:lvlText w:val="•"/>
      <w:lvlJc w:val="left"/>
      <w:pPr>
        <w:ind w:left="3919" w:hanging="147"/>
      </w:pPr>
      <w:rPr>
        <w:rFonts w:hint="default"/>
        <w:lang w:val="ru-RU" w:eastAsia="ru-RU" w:bidi="ru-RU"/>
      </w:rPr>
    </w:lvl>
    <w:lvl w:ilvl="5">
      <w:numFmt w:val="bullet"/>
      <w:lvlText w:val="•"/>
      <w:lvlJc w:val="left"/>
      <w:pPr>
        <w:ind w:left="4999" w:hanging="147"/>
      </w:pPr>
      <w:rPr>
        <w:rFonts w:hint="default"/>
        <w:lang w:val="ru-RU" w:eastAsia="ru-RU" w:bidi="ru-RU"/>
      </w:rPr>
    </w:lvl>
    <w:lvl w:ilvl="6">
      <w:numFmt w:val="bullet"/>
      <w:lvlText w:val="•"/>
      <w:lvlJc w:val="left"/>
      <w:pPr>
        <w:ind w:left="6079" w:hanging="147"/>
      </w:pPr>
      <w:rPr>
        <w:rFonts w:hint="default"/>
        <w:lang w:val="ru-RU" w:eastAsia="ru-RU" w:bidi="ru-RU"/>
      </w:rPr>
    </w:lvl>
    <w:lvl w:ilvl="7">
      <w:numFmt w:val="bullet"/>
      <w:lvlText w:val="•"/>
      <w:lvlJc w:val="left"/>
      <w:pPr>
        <w:ind w:left="7159" w:hanging="147"/>
      </w:pPr>
      <w:rPr>
        <w:rFonts w:hint="default"/>
        <w:lang w:val="ru-RU" w:eastAsia="ru-RU" w:bidi="ru-RU"/>
      </w:rPr>
    </w:lvl>
    <w:lvl w:ilvl="8">
      <w:numFmt w:val="bullet"/>
      <w:lvlText w:val="•"/>
      <w:lvlJc w:val="left"/>
      <w:pPr>
        <w:ind w:left="8239" w:hanging="147"/>
      </w:pPr>
      <w:rPr>
        <w:rFonts w:hint="default"/>
        <w:lang w:val="ru-RU" w:eastAsia="ru-RU" w:bidi="ru-RU"/>
      </w:rPr>
    </w:lvl>
  </w:abstractNum>
  <w:abstractNum w:abstractNumId="4" w15:restartNumberingAfterBreak="0">
    <w:nsid w:val="12420FBE"/>
    <w:multiLevelType w:val="hybridMultilevel"/>
    <w:tmpl w:val="654EEAA0"/>
    <w:lvl w:ilvl="0" w:tplc="48A0988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1C4C484D"/>
    <w:multiLevelType w:val="hybridMultilevel"/>
    <w:tmpl w:val="6DCA6266"/>
    <w:lvl w:ilvl="0" w:tplc="6CB859EE">
      <w:start w:val="1"/>
      <w:numFmt w:val="decimal"/>
      <w:lvlText w:val="%1."/>
      <w:lvlJc w:val="left"/>
      <w:pPr>
        <w:ind w:left="960" w:hanging="360"/>
      </w:pPr>
      <w:rPr>
        <w:rFonts w:eastAsia="SimSu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15:restartNumberingAfterBreak="0">
    <w:nsid w:val="2D4E388A"/>
    <w:multiLevelType w:val="multilevel"/>
    <w:tmpl w:val="4EDA770E"/>
    <w:lvl w:ilvl="0">
      <w:start w:val="7"/>
      <w:numFmt w:val="decimal"/>
      <w:lvlText w:val="%1"/>
      <w:lvlJc w:val="left"/>
      <w:pPr>
        <w:ind w:left="199" w:hanging="473"/>
      </w:pPr>
      <w:rPr>
        <w:rFonts w:hint="default"/>
        <w:lang w:val="ru-RU" w:eastAsia="ru-RU" w:bidi="ru-RU"/>
      </w:rPr>
    </w:lvl>
    <w:lvl w:ilvl="1">
      <w:start w:val="1"/>
      <w:numFmt w:val="decimal"/>
      <w:lvlText w:val="%1.%2."/>
      <w:lvlJc w:val="left"/>
      <w:pPr>
        <w:ind w:left="199" w:hanging="473"/>
      </w:pPr>
      <w:rPr>
        <w:rFonts w:ascii="Arial" w:eastAsia="Arial" w:hAnsi="Arial" w:cs="Arial" w:hint="default"/>
        <w:w w:val="100"/>
        <w:sz w:val="24"/>
        <w:szCs w:val="24"/>
        <w:lang w:val="ru-RU" w:eastAsia="ru-RU" w:bidi="ru-RU"/>
      </w:rPr>
    </w:lvl>
    <w:lvl w:ilvl="2">
      <w:start w:val="1"/>
      <w:numFmt w:val="decimal"/>
      <w:lvlText w:val="%1.%2.%3."/>
      <w:lvlJc w:val="left"/>
      <w:pPr>
        <w:ind w:left="199" w:hanging="717"/>
      </w:pPr>
      <w:rPr>
        <w:rFonts w:ascii="Arial" w:eastAsia="Arial" w:hAnsi="Arial" w:cs="Arial" w:hint="default"/>
        <w:spacing w:val="-23"/>
        <w:w w:val="100"/>
        <w:sz w:val="24"/>
        <w:szCs w:val="24"/>
        <w:lang w:val="ru-RU" w:eastAsia="ru-RU" w:bidi="ru-RU"/>
      </w:rPr>
    </w:lvl>
    <w:lvl w:ilvl="3">
      <w:numFmt w:val="bullet"/>
      <w:lvlText w:val="•"/>
      <w:lvlJc w:val="left"/>
      <w:pPr>
        <w:ind w:left="3259" w:hanging="717"/>
      </w:pPr>
      <w:rPr>
        <w:rFonts w:hint="default"/>
        <w:lang w:val="ru-RU" w:eastAsia="ru-RU" w:bidi="ru-RU"/>
      </w:rPr>
    </w:lvl>
    <w:lvl w:ilvl="4">
      <w:numFmt w:val="bullet"/>
      <w:lvlText w:val="•"/>
      <w:lvlJc w:val="left"/>
      <w:pPr>
        <w:ind w:left="4279" w:hanging="717"/>
      </w:pPr>
      <w:rPr>
        <w:rFonts w:hint="default"/>
        <w:lang w:val="ru-RU" w:eastAsia="ru-RU" w:bidi="ru-RU"/>
      </w:rPr>
    </w:lvl>
    <w:lvl w:ilvl="5">
      <w:numFmt w:val="bullet"/>
      <w:lvlText w:val="•"/>
      <w:lvlJc w:val="left"/>
      <w:pPr>
        <w:ind w:left="5299" w:hanging="717"/>
      </w:pPr>
      <w:rPr>
        <w:rFonts w:hint="default"/>
        <w:lang w:val="ru-RU" w:eastAsia="ru-RU" w:bidi="ru-RU"/>
      </w:rPr>
    </w:lvl>
    <w:lvl w:ilvl="6">
      <w:numFmt w:val="bullet"/>
      <w:lvlText w:val="•"/>
      <w:lvlJc w:val="left"/>
      <w:pPr>
        <w:ind w:left="6319" w:hanging="717"/>
      </w:pPr>
      <w:rPr>
        <w:rFonts w:hint="default"/>
        <w:lang w:val="ru-RU" w:eastAsia="ru-RU" w:bidi="ru-RU"/>
      </w:rPr>
    </w:lvl>
    <w:lvl w:ilvl="7">
      <w:numFmt w:val="bullet"/>
      <w:lvlText w:val="•"/>
      <w:lvlJc w:val="left"/>
      <w:pPr>
        <w:ind w:left="7339" w:hanging="717"/>
      </w:pPr>
      <w:rPr>
        <w:rFonts w:hint="default"/>
        <w:lang w:val="ru-RU" w:eastAsia="ru-RU" w:bidi="ru-RU"/>
      </w:rPr>
    </w:lvl>
    <w:lvl w:ilvl="8">
      <w:numFmt w:val="bullet"/>
      <w:lvlText w:val="•"/>
      <w:lvlJc w:val="left"/>
      <w:pPr>
        <w:ind w:left="8359" w:hanging="717"/>
      </w:pPr>
      <w:rPr>
        <w:rFonts w:hint="default"/>
        <w:lang w:val="ru-RU" w:eastAsia="ru-RU" w:bidi="ru-RU"/>
      </w:rPr>
    </w:lvl>
  </w:abstractNum>
  <w:abstractNum w:abstractNumId="7" w15:restartNumberingAfterBreak="0">
    <w:nsid w:val="38683E5D"/>
    <w:multiLevelType w:val="hybridMultilevel"/>
    <w:tmpl w:val="AD2870BE"/>
    <w:lvl w:ilvl="0" w:tplc="6ED2F370">
      <w:start w:val="3"/>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3BC95A49"/>
    <w:multiLevelType w:val="multilevel"/>
    <w:tmpl w:val="4434E388"/>
    <w:lvl w:ilvl="0">
      <w:start w:val="8"/>
      <w:numFmt w:val="decimal"/>
      <w:lvlText w:val="%1"/>
      <w:lvlJc w:val="left"/>
      <w:pPr>
        <w:ind w:left="199" w:hanging="494"/>
      </w:pPr>
      <w:rPr>
        <w:rFonts w:hint="default"/>
        <w:lang w:val="ru-RU" w:eastAsia="ru-RU" w:bidi="ru-RU"/>
      </w:rPr>
    </w:lvl>
    <w:lvl w:ilvl="1">
      <w:start w:val="1"/>
      <w:numFmt w:val="decimal"/>
      <w:lvlText w:val="%1.%2."/>
      <w:lvlJc w:val="left"/>
      <w:pPr>
        <w:ind w:left="199" w:hanging="494"/>
      </w:pPr>
      <w:rPr>
        <w:rFonts w:ascii="Arial" w:eastAsia="Arial" w:hAnsi="Arial" w:cs="Arial" w:hint="default"/>
        <w:w w:val="100"/>
        <w:sz w:val="24"/>
        <w:szCs w:val="24"/>
        <w:lang w:val="ru-RU" w:eastAsia="ru-RU" w:bidi="ru-RU"/>
      </w:rPr>
    </w:lvl>
    <w:lvl w:ilvl="2">
      <w:numFmt w:val="bullet"/>
      <w:lvlText w:val="•"/>
      <w:lvlJc w:val="left"/>
      <w:pPr>
        <w:ind w:left="2239" w:hanging="494"/>
      </w:pPr>
      <w:rPr>
        <w:rFonts w:hint="default"/>
        <w:lang w:val="ru-RU" w:eastAsia="ru-RU" w:bidi="ru-RU"/>
      </w:rPr>
    </w:lvl>
    <w:lvl w:ilvl="3">
      <w:numFmt w:val="bullet"/>
      <w:lvlText w:val="•"/>
      <w:lvlJc w:val="left"/>
      <w:pPr>
        <w:ind w:left="3259" w:hanging="494"/>
      </w:pPr>
      <w:rPr>
        <w:rFonts w:hint="default"/>
        <w:lang w:val="ru-RU" w:eastAsia="ru-RU" w:bidi="ru-RU"/>
      </w:rPr>
    </w:lvl>
    <w:lvl w:ilvl="4">
      <w:numFmt w:val="bullet"/>
      <w:lvlText w:val="•"/>
      <w:lvlJc w:val="left"/>
      <w:pPr>
        <w:ind w:left="4279" w:hanging="494"/>
      </w:pPr>
      <w:rPr>
        <w:rFonts w:hint="default"/>
        <w:lang w:val="ru-RU" w:eastAsia="ru-RU" w:bidi="ru-RU"/>
      </w:rPr>
    </w:lvl>
    <w:lvl w:ilvl="5">
      <w:numFmt w:val="bullet"/>
      <w:lvlText w:val="•"/>
      <w:lvlJc w:val="left"/>
      <w:pPr>
        <w:ind w:left="5299" w:hanging="494"/>
      </w:pPr>
      <w:rPr>
        <w:rFonts w:hint="default"/>
        <w:lang w:val="ru-RU" w:eastAsia="ru-RU" w:bidi="ru-RU"/>
      </w:rPr>
    </w:lvl>
    <w:lvl w:ilvl="6">
      <w:numFmt w:val="bullet"/>
      <w:lvlText w:val="•"/>
      <w:lvlJc w:val="left"/>
      <w:pPr>
        <w:ind w:left="6319" w:hanging="494"/>
      </w:pPr>
      <w:rPr>
        <w:rFonts w:hint="default"/>
        <w:lang w:val="ru-RU" w:eastAsia="ru-RU" w:bidi="ru-RU"/>
      </w:rPr>
    </w:lvl>
    <w:lvl w:ilvl="7">
      <w:numFmt w:val="bullet"/>
      <w:lvlText w:val="•"/>
      <w:lvlJc w:val="left"/>
      <w:pPr>
        <w:ind w:left="7339" w:hanging="494"/>
      </w:pPr>
      <w:rPr>
        <w:rFonts w:hint="default"/>
        <w:lang w:val="ru-RU" w:eastAsia="ru-RU" w:bidi="ru-RU"/>
      </w:rPr>
    </w:lvl>
    <w:lvl w:ilvl="8">
      <w:numFmt w:val="bullet"/>
      <w:lvlText w:val="•"/>
      <w:lvlJc w:val="left"/>
      <w:pPr>
        <w:ind w:left="8359" w:hanging="494"/>
      </w:pPr>
      <w:rPr>
        <w:rFonts w:hint="default"/>
        <w:lang w:val="ru-RU" w:eastAsia="ru-RU" w:bidi="ru-RU"/>
      </w:rPr>
    </w:lvl>
  </w:abstractNum>
  <w:abstractNum w:abstractNumId="9" w15:restartNumberingAfterBreak="0">
    <w:nsid w:val="42B9065F"/>
    <w:multiLevelType w:val="hybridMultilevel"/>
    <w:tmpl w:val="ED8E19AA"/>
    <w:lvl w:ilvl="0" w:tplc="8A6A7F9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15:restartNumberingAfterBreak="0">
    <w:nsid w:val="4D796444"/>
    <w:multiLevelType w:val="hybridMultilevel"/>
    <w:tmpl w:val="ED8E19AA"/>
    <w:lvl w:ilvl="0" w:tplc="8A6A7F9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15:restartNumberingAfterBreak="0">
    <w:nsid w:val="6EA747E1"/>
    <w:multiLevelType w:val="hybridMultilevel"/>
    <w:tmpl w:val="5358AA1E"/>
    <w:lvl w:ilvl="0" w:tplc="6BBC8658">
      <w:start w:val="11"/>
      <w:numFmt w:val="decimal"/>
      <w:lvlText w:val="%1."/>
      <w:lvlJc w:val="left"/>
      <w:pPr>
        <w:ind w:left="2107" w:hanging="405"/>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2" w15:restartNumberingAfterBreak="0">
    <w:nsid w:val="7A2E120B"/>
    <w:multiLevelType w:val="hybridMultilevel"/>
    <w:tmpl w:val="632E7954"/>
    <w:lvl w:ilvl="0" w:tplc="6ED2F370">
      <w:start w:val="3"/>
      <w:numFmt w:val="decimal"/>
      <w:lvlText w:val="%1."/>
      <w:lvlJc w:val="left"/>
      <w:pPr>
        <w:ind w:left="1211"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15:restartNumberingAfterBreak="0">
    <w:nsid w:val="7B734D9D"/>
    <w:multiLevelType w:val="hybridMultilevel"/>
    <w:tmpl w:val="B9F230B4"/>
    <w:lvl w:ilvl="0" w:tplc="58AAEBC6">
      <w:start w:val="9"/>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4"/>
  </w:num>
  <w:num w:numId="2">
    <w:abstractNumId w:val="0"/>
  </w:num>
  <w:num w:numId="3">
    <w:abstractNumId w:val="5"/>
  </w:num>
  <w:num w:numId="4">
    <w:abstractNumId w:val="12"/>
  </w:num>
  <w:num w:numId="5">
    <w:abstractNumId w:val="2"/>
  </w:num>
  <w:num w:numId="6">
    <w:abstractNumId w:val="13"/>
  </w:num>
  <w:num w:numId="7">
    <w:abstractNumId w:val="11"/>
  </w:num>
  <w:num w:numId="8">
    <w:abstractNumId w:val="10"/>
  </w:num>
  <w:num w:numId="9">
    <w:abstractNumId w:val="7"/>
  </w:num>
  <w:num w:numId="10">
    <w:abstractNumId w:val="1"/>
  </w:num>
  <w:num w:numId="11">
    <w:abstractNumId w:val="9"/>
  </w:num>
  <w:num w:numId="12">
    <w:abstractNumId w:val="2"/>
  </w:num>
  <w:num w:numId="13">
    <w:abstractNumId w:val="6"/>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52"/>
    <w:rsid w:val="0000108E"/>
    <w:rsid w:val="00003516"/>
    <w:rsid w:val="000049C1"/>
    <w:rsid w:val="00005040"/>
    <w:rsid w:val="000066A3"/>
    <w:rsid w:val="000146A5"/>
    <w:rsid w:val="000239EC"/>
    <w:rsid w:val="00024CBF"/>
    <w:rsid w:val="00026228"/>
    <w:rsid w:val="0003492D"/>
    <w:rsid w:val="00042122"/>
    <w:rsid w:val="00043768"/>
    <w:rsid w:val="00044938"/>
    <w:rsid w:val="00045157"/>
    <w:rsid w:val="000461EC"/>
    <w:rsid w:val="000465F2"/>
    <w:rsid w:val="000604B8"/>
    <w:rsid w:val="00060753"/>
    <w:rsid w:val="00061136"/>
    <w:rsid w:val="00065623"/>
    <w:rsid w:val="0007005D"/>
    <w:rsid w:val="000713A4"/>
    <w:rsid w:val="00086555"/>
    <w:rsid w:val="00086EBA"/>
    <w:rsid w:val="000949ED"/>
    <w:rsid w:val="000A158C"/>
    <w:rsid w:val="000A166D"/>
    <w:rsid w:val="000A63C6"/>
    <w:rsid w:val="000A6CC6"/>
    <w:rsid w:val="000B5872"/>
    <w:rsid w:val="000B7AC4"/>
    <w:rsid w:val="000C0105"/>
    <w:rsid w:val="000C07E3"/>
    <w:rsid w:val="000C0A5F"/>
    <w:rsid w:val="000C39D1"/>
    <w:rsid w:val="000C4712"/>
    <w:rsid w:val="000C4F69"/>
    <w:rsid w:val="000C6C2A"/>
    <w:rsid w:val="000C7578"/>
    <w:rsid w:val="000C7CA4"/>
    <w:rsid w:val="000C7EF8"/>
    <w:rsid w:val="000D4B24"/>
    <w:rsid w:val="000D52EE"/>
    <w:rsid w:val="000D69BA"/>
    <w:rsid w:val="000D7AC1"/>
    <w:rsid w:val="000E0F98"/>
    <w:rsid w:val="000E51D8"/>
    <w:rsid w:val="000F0532"/>
    <w:rsid w:val="000F2F3F"/>
    <w:rsid w:val="000F4344"/>
    <w:rsid w:val="000F53F8"/>
    <w:rsid w:val="000F546D"/>
    <w:rsid w:val="00105D6C"/>
    <w:rsid w:val="001103F1"/>
    <w:rsid w:val="00113804"/>
    <w:rsid w:val="00114214"/>
    <w:rsid w:val="00114AAC"/>
    <w:rsid w:val="00114D58"/>
    <w:rsid w:val="00115053"/>
    <w:rsid w:val="001156C9"/>
    <w:rsid w:val="001174CD"/>
    <w:rsid w:val="00123834"/>
    <w:rsid w:val="00131164"/>
    <w:rsid w:val="0013773E"/>
    <w:rsid w:val="00147DE2"/>
    <w:rsid w:val="00152980"/>
    <w:rsid w:val="00153E91"/>
    <w:rsid w:val="00155016"/>
    <w:rsid w:val="00155082"/>
    <w:rsid w:val="00157644"/>
    <w:rsid w:val="0016022C"/>
    <w:rsid w:val="00161D58"/>
    <w:rsid w:val="001627FE"/>
    <w:rsid w:val="00176F89"/>
    <w:rsid w:val="00181170"/>
    <w:rsid w:val="00181C5C"/>
    <w:rsid w:val="001822A8"/>
    <w:rsid w:val="00182B86"/>
    <w:rsid w:val="00184FCF"/>
    <w:rsid w:val="0019126D"/>
    <w:rsid w:val="00192B6A"/>
    <w:rsid w:val="0019376A"/>
    <w:rsid w:val="001A2D31"/>
    <w:rsid w:val="001A40DF"/>
    <w:rsid w:val="001B2D01"/>
    <w:rsid w:val="001B56E1"/>
    <w:rsid w:val="001B7EBE"/>
    <w:rsid w:val="001C3B3A"/>
    <w:rsid w:val="001D2D77"/>
    <w:rsid w:val="001D5D15"/>
    <w:rsid w:val="001D71CF"/>
    <w:rsid w:val="001E0E0D"/>
    <w:rsid w:val="001E3F82"/>
    <w:rsid w:val="001E4F63"/>
    <w:rsid w:val="001E78F1"/>
    <w:rsid w:val="001F7489"/>
    <w:rsid w:val="002006F5"/>
    <w:rsid w:val="00201B18"/>
    <w:rsid w:val="00205BBA"/>
    <w:rsid w:val="002075EB"/>
    <w:rsid w:val="002102F0"/>
    <w:rsid w:val="002144A4"/>
    <w:rsid w:val="002219C9"/>
    <w:rsid w:val="002221F1"/>
    <w:rsid w:val="00224615"/>
    <w:rsid w:val="002266EB"/>
    <w:rsid w:val="00227DE7"/>
    <w:rsid w:val="002325AB"/>
    <w:rsid w:val="00232683"/>
    <w:rsid w:val="00233C07"/>
    <w:rsid w:val="002356E7"/>
    <w:rsid w:val="00235763"/>
    <w:rsid w:val="00236911"/>
    <w:rsid w:val="00236EA2"/>
    <w:rsid w:val="00240750"/>
    <w:rsid w:val="00244D91"/>
    <w:rsid w:val="002456B7"/>
    <w:rsid w:val="002507C5"/>
    <w:rsid w:val="002517DB"/>
    <w:rsid w:val="00253EEB"/>
    <w:rsid w:val="00255BE0"/>
    <w:rsid w:val="00257C4C"/>
    <w:rsid w:val="00261EE7"/>
    <w:rsid w:val="002672BE"/>
    <w:rsid w:val="00273754"/>
    <w:rsid w:val="00274821"/>
    <w:rsid w:val="0028097A"/>
    <w:rsid w:val="002901F3"/>
    <w:rsid w:val="00292B31"/>
    <w:rsid w:val="0029518F"/>
    <w:rsid w:val="00295411"/>
    <w:rsid w:val="00295BA4"/>
    <w:rsid w:val="00296944"/>
    <w:rsid w:val="00297F1A"/>
    <w:rsid w:val="002A4EC4"/>
    <w:rsid w:val="002A6C21"/>
    <w:rsid w:val="002A760E"/>
    <w:rsid w:val="002B283E"/>
    <w:rsid w:val="002B3091"/>
    <w:rsid w:val="002B3FB5"/>
    <w:rsid w:val="002B4CDF"/>
    <w:rsid w:val="002B540E"/>
    <w:rsid w:val="002B6C41"/>
    <w:rsid w:val="002C0C6F"/>
    <w:rsid w:val="002C29B4"/>
    <w:rsid w:val="002C48BF"/>
    <w:rsid w:val="002C5639"/>
    <w:rsid w:val="002C7493"/>
    <w:rsid w:val="002D3C4D"/>
    <w:rsid w:val="002D59D6"/>
    <w:rsid w:val="002D7208"/>
    <w:rsid w:val="002D7C68"/>
    <w:rsid w:val="002E288F"/>
    <w:rsid w:val="002F35F5"/>
    <w:rsid w:val="002F5624"/>
    <w:rsid w:val="002F65C0"/>
    <w:rsid w:val="002F70ED"/>
    <w:rsid w:val="002F7A7F"/>
    <w:rsid w:val="00300CAD"/>
    <w:rsid w:val="00300E27"/>
    <w:rsid w:val="00301151"/>
    <w:rsid w:val="0030590A"/>
    <w:rsid w:val="00305943"/>
    <w:rsid w:val="00306C3E"/>
    <w:rsid w:val="00310806"/>
    <w:rsid w:val="00313FB5"/>
    <w:rsid w:val="0031423E"/>
    <w:rsid w:val="00316EAE"/>
    <w:rsid w:val="0031776F"/>
    <w:rsid w:val="003200CD"/>
    <w:rsid w:val="00323A21"/>
    <w:rsid w:val="00324F07"/>
    <w:rsid w:val="00327C45"/>
    <w:rsid w:val="00327D83"/>
    <w:rsid w:val="00330308"/>
    <w:rsid w:val="00332054"/>
    <w:rsid w:val="003334FC"/>
    <w:rsid w:val="00333A03"/>
    <w:rsid w:val="00333CD0"/>
    <w:rsid w:val="003364F9"/>
    <w:rsid w:val="003405C7"/>
    <w:rsid w:val="00343255"/>
    <w:rsid w:val="00343751"/>
    <w:rsid w:val="00353634"/>
    <w:rsid w:val="00360D90"/>
    <w:rsid w:val="003663F6"/>
    <w:rsid w:val="003717D3"/>
    <w:rsid w:val="003737E8"/>
    <w:rsid w:val="00377CB6"/>
    <w:rsid w:val="003805B5"/>
    <w:rsid w:val="00380F1D"/>
    <w:rsid w:val="0038277E"/>
    <w:rsid w:val="00390E39"/>
    <w:rsid w:val="003A2A05"/>
    <w:rsid w:val="003A2CB6"/>
    <w:rsid w:val="003A594D"/>
    <w:rsid w:val="003B3423"/>
    <w:rsid w:val="003C14C5"/>
    <w:rsid w:val="003C3219"/>
    <w:rsid w:val="003C3712"/>
    <w:rsid w:val="003C3DD6"/>
    <w:rsid w:val="003C516A"/>
    <w:rsid w:val="003C7D4D"/>
    <w:rsid w:val="003D333F"/>
    <w:rsid w:val="003D378F"/>
    <w:rsid w:val="003D47FF"/>
    <w:rsid w:val="003D61B2"/>
    <w:rsid w:val="003E30D6"/>
    <w:rsid w:val="003E49DD"/>
    <w:rsid w:val="003E738A"/>
    <w:rsid w:val="003E7441"/>
    <w:rsid w:val="003F1F9B"/>
    <w:rsid w:val="003F22A3"/>
    <w:rsid w:val="003F338B"/>
    <w:rsid w:val="003F3483"/>
    <w:rsid w:val="003F7177"/>
    <w:rsid w:val="00400204"/>
    <w:rsid w:val="00403C9C"/>
    <w:rsid w:val="00404D82"/>
    <w:rsid w:val="00405105"/>
    <w:rsid w:val="00405B44"/>
    <w:rsid w:val="00412005"/>
    <w:rsid w:val="004122A9"/>
    <w:rsid w:val="00412FA5"/>
    <w:rsid w:val="004146AD"/>
    <w:rsid w:val="0041623C"/>
    <w:rsid w:val="00416DD0"/>
    <w:rsid w:val="00420213"/>
    <w:rsid w:val="004209DD"/>
    <w:rsid w:val="00422486"/>
    <w:rsid w:val="00423805"/>
    <w:rsid w:val="0042440C"/>
    <w:rsid w:val="00426589"/>
    <w:rsid w:val="00426E54"/>
    <w:rsid w:val="004319B6"/>
    <w:rsid w:val="00431C89"/>
    <w:rsid w:val="00435C9F"/>
    <w:rsid w:val="00437773"/>
    <w:rsid w:val="00437AF9"/>
    <w:rsid w:val="004401BE"/>
    <w:rsid w:val="00441BFE"/>
    <w:rsid w:val="0044627D"/>
    <w:rsid w:val="004533AC"/>
    <w:rsid w:val="0045495A"/>
    <w:rsid w:val="004574A5"/>
    <w:rsid w:val="00460C9E"/>
    <w:rsid w:val="004621A3"/>
    <w:rsid w:val="00465BFC"/>
    <w:rsid w:val="00465DEB"/>
    <w:rsid w:val="004664BC"/>
    <w:rsid w:val="004705EF"/>
    <w:rsid w:val="00471A5E"/>
    <w:rsid w:val="00471BA2"/>
    <w:rsid w:val="004720DD"/>
    <w:rsid w:val="004722DE"/>
    <w:rsid w:val="004730A3"/>
    <w:rsid w:val="00474403"/>
    <w:rsid w:val="004776BA"/>
    <w:rsid w:val="004776E4"/>
    <w:rsid w:val="00477CB7"/>
    <w:rsid w:val="004826E4"/>
    <w:rsid w:val="004855B5"/>
    <w:rsid w:val="00486EEC"/>
    <w:rsid w:val="004934B7"/>
    <w:rsid w:val="004B2316"/>
    <w:rsid w:val="004B3D98"/>
    <w:rsid w:val="004B58B7"/>
    <w:rsid w:val="004B5DAA"/>
    <w:rsid w:val="004C03F7"/>
    <w:rsid w:val="004C0753"/>
    <w:rsid w:val="004C2F78"/>
    <w:rsid w:val="004C3331"/>
    <w:rsid w:val="004C38AF"/>
    <w:rsid w:val="004C48D3"/>
    <w:rsid w:val="004C5A3B"/>
    <w:rsid w:val="004C781E"/>
    <w:rsid w:val="004D35AE"/>
    <w:rsid w:val="004D478F"/>
    <w:rsid w:val="004D4AFC"/>
    <w:rsid w:val="004D5F4E"/>
    <w:rsid w:val="004D6752"/>
    <w:rsid w:val="004D750E"/>
    <w:rsid w:val="004E2052"/>
    <w:rsid w:val="004E369B"/>
    <w:rsid w:val="004F0A1C"/>
    <w:rsid w:val="004F2CCD"/>
    <w:rsid w:val="004F4E91"/>
    <w:rsid w:val="004F6001"/>
    <w:rsid w:val="004F6432"/>
    <w:rsid w:val="004F790E"/>
    <w:rsid w:val="005047E6"/>
    <w:rsid w:val="00505196"/>
    <w:rsid w:val="005057A5"/>
    <w:rsid w:val="00510748"/>
    <w:rsid w:val="00510F58"/>
    <w:rsid w:val="005318FD"/>
    <w:rsid w:val="005359CB"/>
    <w:rsid w:val="005407B7"/>
    <w:rsid w:val="00541498"/>
    <w:rsid w:val="005442B2"/>
    <w:rsid w:val="00544D82"/>
    <w:rsid w:val="00544F29"/>
    <w:rsid w:val="0054613C"/>
    <w:rsid w:val="0055333A"/>
    <w:rsid w:val="00554260"/>
    <w:rsid w:val="00555FA7"/>
    <w:rsid w:val="00562503"/>
    <w:rsid w:val="00562683"/>
    <w:rsid w:val="005653BC"/>
    <w:rsid w:val="0056657C"/>
    <w:rsid w:val="0056665C"/>
    <w:rsid w:val="00567A07"/>
    <w:rsid w:val="00576269"/>
    <w:rsid w:val="00577356"/>
    <w:rsid w:val="00577EFE"/>
    <w:rsid w:val="0058110B"/>
    <w:rsid w:val="00581679"/>
    <w:rsid w:val="00581861"/>
    <w:rsid w:val="00581E39"/>
    <w:rsid w:val="00587D64"/>
    <w:rsid w:val="005908FF"/>
    <w:rsid w:val="00592D7D"/>
    <w:rsid w:val="0059381E"/>
    <w:rsid w:val="00594776"/>
    <w:rsid w:val="00596187"/>
    <w:rsid w:val="0059695F"/>
    <w:rsid w:val="005A10C8"/>
    <w:rsid w:val="005A163A"/>
    <w:rsid w:val="005A17FB"/>
    <w:rsid w:val="005A78AA"/>
    <w:rsid w:val="005B179F"/>
    <w:rsid w:val="005B253C"/>
    <w:rsid w:val="005B797D"/>
    <w:rsid w:val="005C1A64"/>
    <w:rsid w:val="005C3EEB"/>
    <w:rsid w:val="005C6CD0"/>
    <w:rsid w:val="005D0929"/>
    <w:rsid w:val="005D1827"/>
    <w:rsid w:val="005D3527"/>
    <w:rsid w:val="005D5897"/>
    <w:rsid w:val="005D5F40"/>
    <w:rsid w:val="005D68F1"/>
    <w:rsid w:val="005D7530"/>
    <w:rsid w:val="005D7CE4"/>
    <w:rsid w:val="005E3C30"/>
    <w:rsid w:val="005E3DBB"/>
    <w:rsid w:val="005E6307"/>
    <w:rsid w:val="005E75B2"/>
    <w:rsid w:val="005F1B98"/>
    <w:rsid w:val="005F40A9"/>
    <w:rsid w:val="005F55C4"/>
    <w:rsid w:val="005F72D0"/>
    <w:rsid w:val="00600884"/>
    <w:rsid w:val="006050EB"/>
    <w:rsid w:val="00605662"/>
    <w:rsid w:val="00606C53"/>
    <w:rsid w:val="00607571"/>
    <w:rsid w:val="006213B3"/>
    <w:rsid w:val="00630499"/>
    <w:rsid w:val="00630D59"/>
    <w:rsid w:val="00630F2E"/>
    <w:rsid w:val="0063240D"/>
    <w:rsid w:val="00633D10"/>
    <w:rsid w:val="00636253"/>
    <w:rsid w:val="00636D8F"/>
    <w:rsid w:val="00636EE2"/>
    <w:rsid w:val="006413B8"/>
    <w:rsid w:val="0064203D"/>
    <w:rsid w:val="00643188"/>
    <w:rsid w:val="006445A4"/>
    <w:rsid w:val="00646D34"/>
    <w:rsid w:val="00647F32"/>
    <w:rsid w:val="006517A4"/>
    <w:rsid w:val="00651D70"/>
    <w:rsid w:val="00653E1C"/>
    <w:rsid w:val="006618B8"/>
    <w:rsid w:val="00665DA2"/>
    <w:rsid w:val="00666D3F"/>
    <w:rsid w:val="0067191C"/>
    <w:rsid w:val="00671988"/>
    <w:rsid w:val="00671B69"/>
    <w:rsid w:val="006732AC"/>
    <w:rsid w:val="00673DC0"/>
    <w:rsid w:val="00674A13"/>
    <w:rsid w:val="006753E6"/>
    <w:rsid w:val="00680CFF"/>
    <w:rsid w:val="00684E26"/>
    <w:rsid w:val="00690455"/>
    <w:rsid w:val="00690700"/>
    <w:rsid w:val="00691655"/>
    <w:rsid w:val="00691797"/>
    <w:rsid w:val="00694E6D"/>
    <w:rsid w:val="006967F0"/>
    <w:rsid w:val="006968AC"/>
    <w:rsid w:val="006977CE"/>
    <w:rsid w:val="006A34D7"/>
    <w:rsid w:val="006A3C39"/>
    <w:rsid w:val="006A3F17"/>
    <w:rsid w:val="006A4A2F"/>
    <w:rsid w:val="006B0AF8"/>
    <w:rsid w:val="006B4084"/>
    <w:rsid w:val="006C2468"/>
    <w:rsid w:val="006C2CF5"/>
    <w:rsid w:val="006C529B"/>
    <w:rsid w:val="006C6BF4"/>
    <w:rsid w:val="006C7177"/>
    <w:rsid w:val="006D054D"/>
    <w:rsid w:val="006D15D9"/>
    <w:rsid w:val="006D1C8E"/>
    <w:rsid w:val="006D3E24"/>
    <w:rsid w:val="006D6059"/>
    <w:rsid w:val="006E1F75"/>
    <w:rsid w:val="006E4CD3"/>
    <w:rsid w:val="006E7E06"/>
    <w:rsid w:val="006F1999"/>
    <w:rsid w:val="006F25BB"/>
    <w:rsid w:val="006F2BF3"/>
    <w:rsid w:val="006F41C9"/>
    <w:rsid w:val="006F48DA"/>
    <w:rsid w:val="006F6F01"/>
    <w:rsid w:val="006F7B49"/>
    <w:rsid w:val="00702F64"/>
    <w:rsid w:val="00704809"/>
    <w:rsid w:val="0070663C"/>
    <w:rsid w:val="007069E5"/>
    <w:rsid w:val="00706C31"/>
    <w:rsid w:val="00710BC3"/>
    <w:rsid w:val="00721ADD"/>
    <w:rsid w:val="007223BE"/>
    <w:rsid w:val="00723CF7"/>
    <w:rsid w:val="007276A8"/>
    <w:rsid w:val="00732A09"/>
    <w:rsid w:val="00735F3C"/>
    <w:rsid w:val="00737B17"/>
    <w:rsid w:val="00741E13"/>
    <w:rsid w:val="00742704"/>
    <w:rsid w:val="00743DCB"/>
    <w:rsid w:val="00747BB9"/>
    <w:rsid w:val="0075002D"/>
    <w:rsid w:val="007510B1"/>
    <w:rsid w:val="0075409F"/>
    <w:rsid w:val="00757215"/>
    <w:rsid w:val="007579DF"/>
    <w:rsid w:val="00760993"/>
    <w:rsid w:val="007653E9"/>
    <w:rsid w:val="0076658E"/>
    <w:rsid w:val="00766DA0"/>
    <w:rsid w:val="0076734D"/>
    <w:rsid w:val="007768C0"/>
    <w:rsid w:val="007769BC"/>
    <w:rsid w:val="00785003"/>
    <w:rsid w:val="00785025"/>
    <w:rsid w:val="00785E88"/>
    <w:rsid w:val="0078709B"/>
    <w:rsid w:val="00794DB1"/>
    <w:rsid w:val="00794E74"/>
    <w:rsid w:val="00796D35"/>
    <w:rsid w:val="00797FDC"/>
    <w:rsid w:val="007A4873"/>
    <w:rsid w:val="007A4F5C"/>
    <w:rsid w:val="007A7C94"/>
    <w:rsid w:val="007B2128"/>
    <w:rsid w:val="007B2CD2"/>
    <w:rsid w:val="007C0EB0"/>
    <w:rsid w:val="007C5840"/>
    <w:rsid w:val="007D3651"/>
    <w:rsid w:val="007D474D"/>
    <w:rsid w:val="007D763B"/>
    <w:rsid w:val="007E352C"/>
    <w:rsid w:val="007E3A96"/>
    <w:rsid w:val="007E526D"/>
    <w:rsid w:val="007E58F9"/>
    <w:rsid w:val="007E622F"/>
    <w:rsid w:val="007F0390"/>
    <w:rsid w:val="007F14FB"/>
    <w:rsid w:val="00802EAC"/>
    <w:rsid w:val="008064DE"/>
    <w:rsid w:val="00807B2D"/>
    <w:rsid w:val="0081169E"/>
    <w:rsid w:val="00815CA0"/>
    <w:rsid w:val="00817354"/>
    <w:rsid w:val="008243CF"/>
    <w:rsid w:val="00827A70"/>
    <w:rsid w:val="00832B93"/>
    <w:rsid w:val="00832D3E"/>
    <w:rsid w:val="0083764C"/>
    <w:rsid w:val="00842FD6"/>
    <w:rsid w:val="0085071B"/>
    <w:rsid w:val="0085104A"/>
    <w:rsid w:val="008514B7"/>
    <w:rsid w:val="00851A4B"/>
    <w:rsid w:val="00860E35"/>
    <w:rsid w:val="008701D1"/>
    <w:rsid w:val="0087127C"/>
    <w:rsid w:val="008758B2"/>
    <w:rsid w:val="00884A53"/>
    <w:rsid w:val="00885782"/>
    <w:rsid w:val="00890EB3"/>
    <w:rsid w:val="00896094"/>
    <w:rsid w:val="00896120"/>
    <w:rsid w:val="008A158C"/>
    <w:rsid w:val="008A4DDA"/>
    <w:rsid w:val="008A64ED"/>
    <w:rsid w:val="008A6970"/>
    <w:rsid w:val="008A7C7D"/>
    <w:rsid w:val="008B0F7B"/>
    <w:rsid w:val="008B106E"/>
    <w:rsid w:val="008B67E7"/>
    <w:rsid w:val="008C00DC"/>
    <w:rsid w:val="008C04F0"/>
    <w:rsid w:val="008C46B7"/>
    <w:rsid w:val="008C6368"/>
    <w:rsid w:val="008D0430"/>
    <w:rsid w:val="008D15AC"/>
    <w:rsid w:val="008D3575"/>
    <w:rsid w:val="008D6D59"/>
    <w:rsid w:val="008E02F5"/>
    <w:rsid w:val="008F6367"/>
    <w:rsid w:val="008F666B"/>
    <w:rsid w:val="0090022C"/>
    <w:rsid w:val="00900E13"/>
    <w:rsid w:val="009022EC"/>
    <w:rsid w:val="009023E7"/>
    <w:rsid w:val="009025D5"/>
    <w:rsid w:val="00905DB1"/>
    <w:rsid w:val="00907AC7"/>
    <w:rsid w:val="00914AAC"/>
    <w:rsid w:val="009163F4"/>
    <w:rsid w:val="00921C0A"/>
    <w:rsid w:val="00932279"/>
    <w:rsid w:val="009335A3"/>
    <w:rsid w:val="009347B9"/>
    <w:rsid w:val="00937407"/>
    <w:rsid w:val="009428B6"/>
    <w:rsid w:val="00947442"/>
    <w:rsid w:val="00947456"/>
    <w:rsid w:val="009520E8"/>
    <w:rsid w:val="009535D6"/>
    <w:rsid w:val="00956C4E"/>
    <w:rsid w:val="00956EB1"/>
    <w:rsid w:val="00960B19"/>
    <w:rsid w:val="0096170D"/>
    <w:rsid w:val="00961F29"/>
    <w:rsid w:val="00962127"/>
    <w:rsid w:val="009628CF"/>
    <w:rsid w:val="009672C0"/>
    <w:rsid w:val="00967DC3"/>
    <w:rsid w:val="00973687"/>
    <w:rsid w:val="00973B8B"/>
    <w:rsid w:val="009752F5"/>
    <w:rsid w:val="009764A7"/>
    <w:rsid w:val="009816DC"/>
    <w:rsid w:val="0098698A"/>
    <w:rsid w:val="00986D0F"/>
    <w:rsid w:val="0099047F"/>
    <w:rsid w:val="0099759A"/>
    <w:rsid w:val="009A34A2"/>
    <w:rsid w:val="009A4275"/>
    <w:rsid w:val="009A4445"/>
    <w:rsid w:val="009A527E"/>
    <w:rsid w:val="009B137E"/>
    <w:rsid w:val="009B509D"/>
    <w:rsid w:val="009B5F94"/>
    <w:rsid w:val="009B642D"/>
    <w:rsid w:val="009B7BA2"/>
    <w:rsid w:val="009C1198"/>
    <w:rsid w:val="009C6907"/>
    <w:rsid w:val="009D0654"/>
    <w:rsid w:val="009D08C2"/>
    <w:rsid w:val="009D6E44"/>
    <w:rsid w:val="009E0191"/>
    <w:rsid w:val="009E02ED"/>
    <w:rsid w:val="009E3A29"/>
    <w:rsid w:val="009E44E1"/>
    <w:rsid w:val="009E494A"/>
    <w:rsid w:val="009E5A62"/>
    <w:rsid w:val="009E6654"/>
    <w:rsid w:val="009E6E31"/>
    <w:rsid w:val="009F2D8B"/>
    <w:rsid w:val="009F3BA7"/>
    <w:rsid w:val="009F4001"/>
    <w:rsid w:val="009F616D"/>
    <w:rsid w:val="00A00333"/>
    <w:rsid w:val="00A04CB9"/>
    <w:rsid w:val="00A177A5"/>
    <w:rsid w:val="00A2023C"/>
    <w:rsid w:val="00A245BA"/>
    <w:rsid w:val="00A26FC2"/>
    <w:rsid w:val="00A30C0D"/>
    <w:rsid w:val="00A359F9"/>
    <w:rsid w:val="00A3778A"/>
    <w:rsid w:val="00A37DAB"/>
    <w:rsid w:val="00A44439"/>
    <w:rsid w:val="00A45863"/>
    <w:rsid w:val="00A479D2"/>
    <w:rsid w:val="00A509D6"/>
    <w:rsid w:val="00A5218B"/>
    <w:rsid w:val="00A5558B"/>
    <w:rsid w:val="00A56A3E"/>
    <w:rsid w:val="00A57A0D"/>
    <w:rsid w:val="00A62991"/>
    <w:rsid w:val="00A6307E"/>
    <w:rsid w:val="00A6429F"/>
    <w:rsid w:val="00A65FB8"/>
    <w:rsid w:val="00A662F4"/>
    <w:rsid w:val="00A67683"/>
    <w:rsid w:val="00A74777"/>
    <w:rsid w:val="00A74B59"/>
    <w:rsid w:val="00A82256"/>
    <w:rsid w:val="00A8302F"/>
    <w:rsid w:val="00A83243"/>
    <w:rsid w:val="00A91B8D"/>
    <w:rsid w:val="00A94FBB"/>
    <w:rsid w:val="00A96636"/>
    <w:rsid w:val="00AA6F57"/>
    <w:rsid w:val="00AA74EE"/>
    <w:rsid w:val="00AB0474"/>
    <w:rsid w:val="00AB4CB0"/>
    <w:rsid w:val="00AB5AF2"/>
    <w:rsid w:val="00AB6805"/>
    <w:rsid w:val="00AC6380"/>
    <w:rsid w:val="00AC6E67"/>
    <w:rsid w:val="00AD0452"/>
    <w:rsid w:val="00AD3AE2"/>
    <w:rsid w:val="00AD4048"/>
    <w:rsid w:val="00AD4DFC"/>
    <w:rsid w:val="00AD70D7"/>
    <w:rsid w:val="00AD725F"/>
    <w:rsid w:val="00AD793C"/>
    <w:rsid w:val="00AF0EC0"/>
    <w:rsid w:val="00AF222C"/>
    <w:rsid w:val="00AF26B9"/>
    <w:rsid w:val="00AF5DD1"/>
    <w:rsid w:val="00B00EA8"/>
    <w:rsid w:val="00B01351"/>
    <w:rsid w:val="00B02A7D"/>
    <w:rsid w:val="00B02F2D"/>
    <w:rsid w:val="00B05DB8"/>
    <w:rsid w:val="00B0782F"/>
    <w:rsid w:val="00B105D9"/>
    <w:rsid w:val="00B11A0A"/>
    <w:rsid w:val="00B12EB1"/>
    <w:rsid w:val="00B144D8"/>
    <w:rsid w:val="00B14726"/>
    <w:rsid w:val="00B17F2F"/>
    <w:rsid w:val="00B22B06"/>
    <w:rsid w:val="00B277E7"/>
    <w:rsid w:val="00B36AAA"/>
    <w:rsid w:val="00B41F59"/>
    <w:rsid w:val="00B47BCC"/>
    <w:rsid w:val="00B5502F"/>
    <w:rsid w:val="00B56054"/>
    <w:rsid w:val="00B576F3"/>
    <w:rsid w:val="00B578FB"/>
    <w:rsid w:val="00B62317"/>
    <w:rsid w:val="00B63F94"/>
    <w:rsid w:val="00B661FD"/>
    <w:rsid w:val="00B678DA"/>
    <w:rsid w:val="00B72709"/>
    <w:rsid w:val="00B756F3"/>
    <w:rsid w:val="00B75D51"/>
    <w:rsid w:val="00B77053"/>
    <w:rsid w:val="00B8228D"/>
    <w:rsid w:val="00B84EB5"/>
    <w:rsid w:val="00B9376A"/>
    <w:rsid w:val="00B9526A"/>
    <w:rsid w:val="00B96C02"/>
    <w:rsid w:val="00BA2ACD"/>
    <w:rsid w:val="00BB461A"/>
    <w:rsid w:val="00BB55BC"/>
    <w:rsid w:val="00BB5F3C"/>
    <w:rsid w:val="00BB70CE"/>
    <w:rsid w:val="00BC113F"/>
    <w:rsid w:val="00BC472A"/>
    <w:rsid w:val="00BC5FA8"/>
    <w:rsid w:val="00BC7003"/>
    <w:rsid w:val="00BC7CAA"/>
    <w:rsid w:val="00BD0892"/>
    <w:rsid w:val="00BE042D"/>
    <w:rsid w:val="00BE6E16"/>
    <w:rsid w:val="00BE708E"/>
    <w:rsid w:val="00BE7F29"/>
    <w:rsid w:val="00BF094D"/>
    <w:rsid w:val="00BF2B19"/>
    <w:rsid w:val="00BF55A4"/>
    <w:rsid w:val="00BF5F0E"/>
    <w:rsid w:val="00C011B6"/>
    <w:rsid w:val="00C03E98"/>
    <w:rsid w:val="00C04D5D"/>
    <w:rsid w:val="00C05851"/>
    <w:rsid w:val="00C13666"/>
    <w:rsid w:val="00C13AAF"/>
    <w:rsid w:val="00C13BB4"/>
    <w:rsid w:val="00C141E5"/>
    <w:rsid w:val="00C160B2"/>
    <w:rsid w:val="00C2129E"/>
    <w:rsid w:val="00C27313"/>
    <w:rsid w:val="00C30248"/>
    <w:rsid w:val="00C32193"/>
    <w:rsid w:val="00C32872"/>
    <w:rsid w:val="00C3360D"/>
    <w:rsid w:val="00C33DF3"/>
    <w:rsid w:val="00C33F39"/>
    <w:rsid w:val="00C370E4"/>
    <w:rsid w:val="00C4034C"/>
    <w:rsid w:val="00C40949"/>
    <w:rsid w:val="00C41EEF"/>
    <w:rsid w:val="00C637F7"/>
    <w:rsid w:val="00C643CD"/>
    <w:rsid w:val="00C67CE5"/>
    <w:rsid w:val="00C67E22"/>
    <w:rsid w:val="00C74E6C"/>
    <w:rsid w:val="00C75EA4"/>
    <w:rsid w:val="00C827CB"/>
    <w:rsid w:val="00C85F25"/>
    <w:rsid w:val="00C90492"/>
    <w:rsid w:val="00C9326C"/>
    <w:rsid w:val="00C94794"/>
    <w:rsid w:val="00C9779E"/>
    <w:rsid w:val="00CA0FE1"/>
    <w:rsid w:val="00CA2788"/>
    <w:rsid w:val="00CA5503"/>
    <w:rsid w:val="00CA6A07"/>
    <w:rsid w:val="00CA70DC"/>
    <w:rsid w:val="00CB64FC"/>
    <w:rsid w:val="00CC1543"/>
    <w:rsid w:val="00CC1AD1"/>
    <w:rsid w:val="00CC21FA"/>
    <w:rsid w:val="00CC2D3C"/>
    <w:rsid w:val="00CC4326"/>
    <w:rsid w:val="00CC4418"/>
    <w:rsid w:val="00CC4DCF"/>
    <w:rsid w:val="00CC669E"/>
    <w:rsid w:val="00CE234D"/>
    <w:rsid w:val="00CE3047"/>
    <w:rsid w:val="00CE4446"/>
    <w:rsid w:val="00CE578E"/>
    <w:rsid w:val="00CE5C9E"/>
    <w:rsid w:val="00CE799A"/>
    <w:rsid w:val="00CF24DD"/>
    <w:rsid w:val="00CF2A67"/>
    <w:rsid w:val="00CF7C28"/>
    <w:rsid w:val="00D01187"/>
    <w:rsid w:val="00D027F7"/>
    <w:rsid w:val="00D0316C"/>
    <w:rsid w:val="00D044FB"/>
    <w:rsid w:val="00D0472A"/>
    <w:rsid w:val="00D0637D"/>
    <w:rsid w:val="00D06B4F"/>
    <w:rsid w:val="00D06D91"/>
    <w:rsid w:val="00D109CB"/>
    <w:rsid w:val="00D1307C"/>
    <w:rsid w:val="00D133B6"/>
    <w:rsid w:val="00D137EA"/>
    <w:rsid w:val="00D148C6"/>
    <w:rsid w:val="00D1776E"/>
    <w:rsid w:val="00D2265E"/>
    <w:rsid w:val="00D2313E"/>
    <w:rsid w:val="00D26C7B"/>
    <w:rsid w:val="00D278C1"/>
    <w:rsid w:val="00D3403D"/>
    <w:rsid w:val="00D407C0"/>
    <w:rsid w:val="00D41CC3"/>
    <w:rsid w:val="00D426A9"/>
    <w:rsid w:val="00D44B24"/>
    <w:rsid w:val="00D50551"/>
    <w:rsid w:val="00D53292"/>
    <w:rsid w:val="00D56C69"/>
    <w:rsid w:val="00D5712C"/>
    <w:rsid w:val="00D62CF1"/>
    <w:rsid w:val="00D6533B"/>
    <w:rsid w:val="00D65C76"/>
    <w:rsid w:val="00D716E1"/>
    <w:rsid w:val="00D72624"/>
    <w:rsid w:val="00D75B23"/>
    <w:rsid w:val="00D75FFC"/>
    <w:rsid w:val="00D77563"/>
    <w:rsid w:val="00D7772E"/>
    <w:rsid w:val="00D83F64"/>
    <w:rsid w:val="00D94BBD"/>
    <w:rsid w:val="00D9692D"/>
    <w:rsid w:val="00DA0FEA"/>
    <w:rsid w:val="00DA48F5"/>
    <w:rsid w:val="00DB003E"/>
    <w:rsid w:val="00DB5F57"/>
    <w:rsid w:val="00DC0669"/>
    <w:rsid w:val="00DC1DCA"/>
    <w:rsid w:val="00DC20C3"/>
    <w:rsid w:val="00DC6592"/>
    <w:rsid w:val="00DD15A7"/>
    <w:rsid w:val="00DD17F7"/>
    <w:rsid w:val="00DD54DB"/>
    <w:rsid w:val="00DE644A"/>
    <w:rsid w:val="00DF0AE6"/>
    <w:rsid w:val="00DF0D47"/>
    <w:rsid w:val="00DF1DE5"/>
    <w:rsid w:val="00DF3A0E"/>
    <w:rsid w:val="00DF3E18"/>
    <w:rsid w:val="00DF558B"/>
    <w:rsid w:val="00E00857"/>
    <w:rsid w:val="00E01174"/>
    <w:rsid w:val="00E01BE8"/>
    <w:rsid w:val="00E02B86"/>
    <w:rsid w:val="00E03D37"/>
    <w:rsid w:val="00E17BF7"/>
    <w:rsid w:val="00E22F5A"/>
    <w:rsid w:val="00E244A3"/>
    <w:rsid w:val="00E310A0"/>
    <w:rsid w:val="00E40611"/>
    <w:rsid w:val="00E40916"/>
    <w:rsid w:val="00E43C89"/>
    <w:rsid w:val="00E455E8"/>
    <w:rsid w:val="00E45C60"/>
    <w:rsid w:val="00E50A02"/>
    <w:rsid w:val="00E52301"/>
    <w:rsid w:val="00E57934"/>
    <w:rsid w:val="00E579AF"/>
    <w:rsid w:val="00E61241"/>
    <w:rsid w:val="00E6156E"/>
    <w:rsid w:val="00E708B9"/>
    <w:rsid w:val="00E71E03"/>
    <w:rsid w:val="00E71EE1"/>
    <w:rsid w:val="00E73A25"/>
    <w:rsid w:val="00E84E00"/>
    <w:rsid w:val="00E86B04"/>
    <w:rsid w:val="00E92C6E"/>
    <w:rsid w:val="00E94A76"/>
    <w:rsid w:val="00E94A7D"/>
    <w:rsid w:val="00E94EFB"/>
    <w:rsid w:val="00EA27FC"/>
    <w:rsid w:val="00EA32FB"/>
    <w:rsid w:val="00EA3EAC"/>
    <w:rsid w:val="00EA5B43"/>
    <w:rsid w:val="00EB220C"/>
    <w:rsid w:val="00EB3DA5"/>
    <w:rsid w:val="00EB3F33"/>
    <w:rsid w:val="00EB5C4D"/>
    <w:rsid w:val="00EB756B"/>
    <w:rsid w:val="00EC3525"/>
    <w:rsid w:val="00EC3F53"/>
    <w:rsid w:val="00EC697F"/>
    <w:rsid w:val="00ED768B"/>
    <w:rsid w:val="00ED7FF6"/>
    <w:rsid w:val="00EE1F4D"/>
    <w:rsid w:val="00EE313A"/>
    <w:rsid w:val="00EE4011"/>
    <w:rsid w:val="00EE73E2"/>
    <w:rsid w:val="00EF0A34"/>
    <w:rsid w:val="00EF28A3"/>
    <w:rsid w:val="00EF4A93"/>
    <w:rsid w:val="00EF4B8C"/>
    <w:rsid w:val="00F00EBC"/>
    <w:rsid w:val="00F00FAA"/>
    <w:rsid w:val="00F02158"/>
    <w:rsid w:val="00F02C78"/>
    <w:rsid w:val="00F04CFF"/>
    <w:rsid w:val="00F113D5"/>
    <w:rsid w:val="00F14A55"/>
    <w:rsid w:val="00F14E7E"/>
    <w:rsid w:val="00F159EB"/>
    <w:rsid w:val="00F2477A"/>
    <w:rsid w:val="00F2572D"/>
    <w:rsid w:val="00F262C0"/>
    <w:rsid w:val="00F30B3E"/>
    <w:rsid w:val="00F35309"/>
    <w:rsid w:val="00F35B42"/>
    <w:rsid w:val="00F40171"/>
    <w:rsid w:val="00F403EA"/>
    <w:rsid w:val="00F4070C"/>
    <w:rsid w:val="00F43A73"/>
    <w:rsid w:val="00F457F7"/>
    <w:rsid w:val="00F45DDD"/>
    <w:rsid w:val="00F471E5"/>
    <w:rsid w:val="00F6381D"/>
    <w:rsid w:val="00F65758"/>
    <w:rsid w:val="00F67A5E"/>
    <w:rsid w:val="00F7158B"/>
    <w:rsid w:val="00F74898"/>
    <w:rsid w:val="00F751EF"/>
    <w:rsid w:val="00F76B36"/>
    <w:rsid w:val="00F775FA"/>
    <w:rsid w:val="00F778FA"/>
    <w:rsid w:val="00F81B8D"/>
    <w:rsid w:val="00F833E1"/>
    <w:rsid w:val="00F842A3"/>
    <w:rsid w:val="00F85F37"/>
    <w:rsid w:val="00F861B1"/>
    <w:rsid w:val="00F91E46"/>
    <w:rsid w:val="00F93B93"/>
    <w:rsid w:val="00F9446E"/>
    <w:rsid w:val="00F94EEF"/>
    <w:rsid w:val="00F94F75"/>
    <w:rsid w:val="00F95255"/>
    <w:rsid w:val="00FA029A"/>
    <w:rsid w:val="00FA2E0C"/>
    <w:rsid w:val="00FA530E"/>
    <w:rsid w:val="00FB0EC6"/>
    <w:rsid w:val="00FB20C7"/>
    <w:rsid w:val="00FB4914"/>
    <w:rsid w:val="00FB5085"/>
    <w:rsid w:val="00FB61A5"/>
    <w:rsid w:val="00FC2CCF"/>
    <w:rsid w:val="00FC61FE"/>
    <w:rsid w:val="00FD0670"/>
    <w:rsid w:val="00FD4B7D"/>
    <w:rsid w:val="00FD5578"/>
    <w:rsid w:val="00FE577A"/>
    <w:rsid w:val="00FE605B"/>
    <w:rsid w:val="00FE628C"/>
    <w:rsid w:val="00FF123B"/>
    <w:rsid w:val="00FF150E"/>
    <w:rsid w:val="00FF46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81A4"/>
  <w15:docId w15:val="{DEA7C28C-41A5-40F0-A9C0-1699E8F4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D8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973B8B"/>
    <w:pPr>
      <w:keepNext/>
      <w:widowControl/>
      <w:autoSpaceDE/>
      <w:autoSpaceDN/>
      <w:adjustRightInd/>
      <w:spacing w:before="240" w:after="60"/>
      <w:jc w:val="left"/>
      <w:outlineLvl w:val="0"/>
    </w:pPr>
    <w:rPr>
      <w:b/>
      <w:bCs/>
      <w:kern w:val="32"/>
      <w:sz w:val="32"/>
      <w:szCs w:val="32"/>
    </w:rPr>
  </w:style>
  <w:style w:type="paragraph" w:styleId="2">
    <w:name w:val="heading 2"/>
    <w:basedOn w:val="a"/>
    <w:next w:val="a"/>
    <w:link w:val="20"/>
    <w:uiPriority w:val="9"/>
    <w:semiHidden/>
    <w:unhideWhenUsed/>
    <w:qFormat/>
    <w:rsid w:val="00CE5C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600884"/>
    <w:pPr>
      <w:keepNext/>
      <w:widowControl/>
      <w:autoSpaceDE/>
      <w:autoSpaceDN/>
      <w:adjustRightInd/>
      <w:spacing w:before="240" w:after="60"/>
      <w:ind w:firstLine="709"/>
      <w:jc w:val="left"/>
      <w:outlineLvl w:val="2"/>
    </w:pPr>
    <w:rPr>
      <w:rFonts w:ascii="Cambria" w:hAnsi="Cambria" w:cs="Times New Roman"/>
      <w:b/>
      <w:bCs/>
      <w:sz w:val="26"/>
      <w:szCs w:val="2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C0A5F"/>
    <w:pPr>
      <w:widowControl/>
      <w:autoSpaceDE/>
      <w:autoSpaceDN/>
      <w:adjustRightInd/>
      <w:ind w:left="720"/>
      <w:contextualSpacing/>
    </w:pPr>
    <w:rPr>
      <w:rFonts w:ascii="Times New Roman" w:hAnsi="Times New Roman" w:cs="Times New Roman"/>
      <w:sz w:val="20"/>
      <w:szCs w:val="20"/>
    </w:rPr>
  </w:style>
  <w:style w:type="paragraph" w:styleId="a4">
    <w:name w:val="Body Text"/>
    <w:basedOn w:val="a"/>
    <w:link w:val="a5"/>
    <w:rsid w:val="004319B6"/>
    <w:pPr>
      <w:widowControl/>
      <w:autoSpaceDE/>
      <w:autoSpaceDN/>
      <w:adjustRightInd/>
    </w:pPr>
    <w:rPr>
      <w:rFonts w:ascii="Times New Roman" w:hAnsi="Times New Roman" w:cs="Times New Roman"/>
      <w:sz w:val="28"/>
    </w:rPr>
  </w:style>
  <w:style w:type="character" w:customStyle="1" w:styleId="a5">
    <w:name w:val="Основной текст Знак"/>
    <w:basedOn w:val="a0"/>
    <w:link w:val="a4"/>
    <w:rsid w:val="004319B6"/>
    <w:rPr>
      <w:rFonts w:eastAsia="Times New Roman" w:cs="Times New Roman"/>
      <w:szCs w:val="24"/>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73B8B"/>
    <w:rPr>
      <w:rFonts w:ascii="Arial" w:eastAsia="Times New Roman" w:hAnsi="Arial" w:cs="Arial"/>
      <w:b/>
      <w:bCs/>
      <w:kern w:val="32"/>
      <w:sz w:val="32"/>
      <w:szCs w:val="32"/>
      <w:lang w:eastAsia="ru-RU"/>
    </w:rPr>
  </w:style>
  <w:style w:type="paragraph" w:styleId="a6">
    <w:name w:val="Body Text Indent"/>
    <w:basedOn w:val="a"/>
    <w:link w:val="a7"/>
    <w:rsid w:val="00973B8B"/>
    <w:pPr>
      <w:widowControl/>
      <w:autoSpaceDE/>
      <w:autoSpaceDN/>
      <w:adjustRightInd/>
      <w:spacing w:after="120"/>
      <w:ind w:left="283"/>
      <w:jc w:val="left"/>
    </w:pPr>
    <w:rPr>
      <w:rFonts w:ascii="Times New Roman" w:hAnsi="Times New Roman" w:cs="Times New Roman"/>
    </w:rPr>
  </w:style>
  <w:style w:type="character" w:customStyle="1" w:styleId="a7">
    <w:name w:val="Основной текст с отступом Знак"/>
    <w:basedOn w:val="a0"/>
    <w:link w:val="a6"/>
    <w:rsid w:val="00973B8B"/>
    <w:rPr>
      <w:rFonts w:eastAsia="Times New Roman" w:cs="Times New Roman"/>
      <w:sz w:val="24"/>
      <w:szCs w:val="24"/>
      <w:lang w:eastAsia="ru-RU"/>
    </w:rPr>
  </w:style>
  <w:style w:type="character" w:styleId="a8">
    <w:name w:val="Hyperlink"/>
    <w:rsid w:val="00973B8B"/>
    <w:rPr>
      <w:color w:val="0000FF"/>
      <w:u w:val="single"/>
    </w:rPr>
  </w:style>
  <w:style w:type="paragraph" w:styleId="21">
    <w:name w:val="Body Text 2"/>
    <w:basedOn w:val="a"/>
    <w:link w:val="22"/>
    <w:rsid w:val="00973B8B"/>
    <w:pPr>
      <w:widowControl/>
      <w:autoSpaceDE/>
      <w:autoSpaceDN/>
      <w:adjustRightInd/>
      <w:spacing w:after="120" w:line="480" w:lineRule="auto"/>
      <w:jc w:val="left"/>
    </w:pPr>
    <w:rPr>
      <w:rFonts w:ascii="Times New Roman" w:hAnsi="Times New Roman" w:cs="Times New Roman"/>
    </w:rPr>
  </w:style>
  <w:style w:type="character" w:customStyle="1" w:styleId="22">
    <w:name w:val="Основной текст 2 Знак"/>
    <w:basedOn w:val="a0"/>
    <w:link w:val="21"/>
    <w:rsid w:val="00973B8B"/>
    <w:rPr>
      <w:rFonts w:eastAsia="Times New Roman" w:cs="Times New Roman"/>
      <w:sz w:val="24"/>
      <w:szCs w:val="24"/>
      <w:lang w:eastAsia="ru-RU"/>
    </w:rPr>
  </w:style>
  <w:style w:type="paragraph" w:styleId="a9">
    <w:name w:val="footnote text"/>
    <w:basedOn w:val="a"/>
    <w:link w:val="aa"/>
    <w:semiHidden/>
    <w:rsid w:val="00973B8B"/>
    <w:pPr>
      <w:widowControl/>
      <w:autoSpaceDE/>
      <w:autoSpaceDN/>
      <w:adjustRightInd/>
      <w:jc w:val="left"/>
    </w:pPr>
    <w:rPr>
      <w:rFonts w:ascii="Times New Roman" w:hAnsi="Times New Roman" w:cs="Times New Roman"/>
      <w:sz w:val="20"/>
      <w:szCs w:val="20"/>
    </w:rPr>
  </w:style>
  <w:style w:type="character" w:customStyle="1" w:styleId="aa">
    <w:name w:val="Текст сноски Знак"/>
    <w:basedOn w:val="a0"/>
    <w:link w:val="a9"/>
    <w:semiHidden/>
    <w:rsid w:val="00973B8B"/>
    <w:rPr>
      <w:rFonts w:eastAsia="Times New Roman" w:cs="Times New Roman"/>
      <w:sz w:val="20"/>
      <w:szCs w:val="20"/>
      <w:lang w:eastAsia="ru-RU"/>
    </w:rPr>
  </w:style>
  <w:style w:type="character" w:styleId="ab">
    <w:name w:val="footnote reference"/>
    <w:semiHidden/>
    <w:rsid w:val="00973B8B"/>
    <w:rPr>
      <w:vertAlign w:val="superscript"/>
    </w:rPr>
  </w:style>
  <w:style w:type="paragraph" w:styleId="ac">
    <w:name w:val="header"/>
    <w:aliases w:val="Верхний колонтитул Знак1 Знак,Верхний колонтитул Знак Знак Знак,Знак Знак Знак Знак,Знак Знак"/>
    <w:basedOn w:val="a"/>
    <w:link w:val="ad"/>
    <w:uiPriority w:val="99"/>
    <w:rsid w:val="00B72709"/>
    <w:pPr>
      <w:widowControl/>
      <w:tabs>
        <w:tab w:val="center" w:pos="4677"/>
        <w:tab w:val="right" w:pos="9355"/>
      </w:tabs>
      <w:autoSpaceDE/>
      <w:autoSpaceDN/>
      <w:adjustRightInd/>
      <w:jc w:val="left"/>
    </w:pPr>
    <w:rPr>
      <w:rFonts w:ascii="Times New Roman" w:hAnsi="Times New Roman" w:cs="Times New Roman"/>
    </w:rPr>
  </w:style>
  <w:style w:type="character" w:customStyle="1" w:styleId="ad">
    <w:name w:val="Верхний колонтитул Знак"/>
    <w:aliases w:val="Верхний колонтитул Знак1 Знак Знак1,Верхний колонтитул Знак Знак Знак Знак1,Знак Знак Знак Знак Знак1,Знак Знак Знак1"/>
    <w:basedOn w:val="a0"/>
    <w:link w:val="ac"/>
    <w:uiPriority w:val="99"/>
    <w:rsid w:val="00B72709"/>
    <w:rPr>
      <w:rFonts w:eastAsia="Times New Roman" w:cs="Times New Roman"/>
      <w:sz w:val="24"/>
      <w:szCs w:val="24"/>
      <w:lang w:eastAsia="ru-RU"/>
    </w:rPr>
  </w:style>
  <w:style w:type="paragraph" w:styleId="23">
    <w:name w:val="Body Text Indent 2"/>
    <w:basedOn w:val="a"/>
    <w:link w:val="24"/>
    <w:rsid w:val="00B72709"/>
    <w:pPr>
      <w:widowControl/>
      <w:autoSpaceDE/>
      <w:autoSpaceDN/>
      <w:adjustRightInd/>
      <w:spacing w:after="120" w:line="480" w:lineRule="auto"/>
      <w:ind w:left="283"/>
      <w:jc w:val="left"/>
    </w:pPr>
    <w:rPr>
      <w:rFonts w:ascii="Times New Roman" w:hAnsi="Times New Roman" w:cs="Times New Roman"/>
    </w:rPr>
  </w:style>
  <w:style w:type="character" w:customStyle="1" w:styleId="24">
    <w:name w:val="Основной текст с отступом 2 Знак"/>
    <w:basedOn w:val="a0"/>
    <w:link w:val="23"/>
    <w:rsid w:val="00B72709"/>
    <w:rPr>
      <w:rFonts w:eastAsia="Times New Roman" w:cs="Times New Roman"/>
      <w:sz w:val="24"/>
      <w:szCs w:val="24"/>
      <w:lang w:eastAsia="ru-RU"/>
    </w:rPr>
  </w:style>
  <w:style w:type="paragraph" w:customStyle="1" w:styleId="ConsNonformat">
    <w:name w:val="ConsNonformat"/>
    <w:rsid w:val="00B72709"/>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11">
    <w:name w:val="Обычный1"/>
    <w:rsid w:val="00B72709"/>
    <w:pPr>
      <w:widowControl w:val="0"/>
      <w:spacing w:after="0" w:line="240" w:lineRule="auto"/>
      <w:ind w:firstLine="400"/>
      <w:jc w:val="both"/>
    </w:pPr>
    <w:rPr>
      <w:rFonts w:eastAsia="Times New Roman" w:cs="Times New Roman"/>
      <w:snapToGrid w:val="0"/>
      <w:sz w:val="24"/>
      <w:szCs w:val="20"/>
      <w:lang w:eastAsia="ru-RU"/>
    </w:rPr>
  </w:style>
  <w:style w:type="paragraph" w:styleId="ae">
    <w:name w:val="Title"/>
    <w:basedOn w:val="a"/>
    <w:link w:val="af"/>
    <w:qFormat/>
    <w:rsid w:val="00B72709"/>
    <w:pPr>
      <w:widowControl/>
      <w:autoSpaceDE/>
      <w:autoSpaceDN/>
      <w:adjustRightInd/>
      <w:jc w:val="center"/>
    </w:pPr>
    <w:rPr>
      <w:rFonts w:ascii="Times New Roman" w:hAnsi="Times New Roman" w:cs="Times New Roman"/>
      <w:b/>
      <w:sz w:val="28"/>
    </w:rPr>
  </w:style>
  <w:style w:type="character" w:customStyle="1" w:styleId="af">
    <w:name w:val="Заголовок Знак"/>
    <w:basedOn w:val="a0"/>
    <w:link w:val="ae"/>
    <w:rsid w:val="00B72709"/>
    <w:rPr>
      <w:rFonts w:eastAsia="Times New Roman" w:cs="Times New Roman"/>
      <w:b/>
      <w:szCs w:val="24"/>
      <w:lang w:eastAsia="ru-RU"/>
    </w:rPr>
  </w:style>
  <w:style w:type="paragraph" w:styleId="af0">
    <w:name w:val="Subtitle"/>
    <w:basedOn w:val="a"/>
    <w:link w:val="af1"/>
    <w:qFormat/>
    <w:rsid w:val="00B72709"/>
    <w:pPr>
      <w:widowControl/>
      <w:autoSpaceDE/>
      <w:autoSpaceDN/>
      <w:adjustRightInd/>
      <w:ind w:right="-625"/>
      <w:jc w:val="left"/>
    </w:pPr>
    <w:rPr>
      <w:rFonts w:ascii="Times New Roman" w:hAnsi="Times New Roman" w:cs="Times New Roman"/>
      <w:sz w:val="28"/>
    </w:rPr>
  </w:style>
  <w:style w:type="character" w:customStyle="1" w:styleId="af1">
    <w:name w:val="Подзаголовок Знак"/>
    <w:basedOn w:val="a0"/>
    <w:link w:val="af0"/>
    <w:rsid w:val="00B72709"/>
    <w:rPr>
      <w:rFonts w:eastAsia="Times New Roman" w:cs="Times New Roman"/>
      <w:szCs w:val="24"/>
      <w:lang w:eastAsia="ru-RU"/>
    </w:rPr>
  </w:style>
  <w:style w:type="paragraph" w:customStyle="1" w:styleId="ConsPlusNormal">
    <w:name w:val="ConsPlusNormal"/>
    <w:link w:val="ConsPlusNormal0"/>
    <w:rsid w:val="000611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t3">
    <w:name w:val="stylet3"/>
    <w:basedOn w:val="a"/>
    <w:rsid w:val="006F7B49"/>
    <w:pPr>
      <w:widowControl/>
      <w:autoSpaceDE/>
      <w:autoSpaceDN/>
      <w:adjustRightInd/>
      <w:spacing w:before="100" w:beforeAutospacing="1" w:after="100" w:afterAutospacing="1"/>
      <w:jc w:val="left"/>
    </w:pPr>
    <w:rPr>
      <w:rFonts w:ascii="Times New Roman" w:hAnsi="Times New Roman" w:cs="Times New Roman"/>
    </w:rPr>
  </w:style>
  <w:style w:type="character" w:styleId="af2">
    <w:name w:val="annotation reference"/>
    <w:uiPriority w:val="99"/>
    <w:semiHidden/>
    <w:unhideWhenUsed/>
    <w:rsid w:val="006F7B49"/>
    <w:rPr>
      <w:sz w:val="16"/>
      <w:szCs w:val="16"/>
    </w:rPr>
  </w:style>
  <w:style w:type="paragraph" w:styleId="af3">
    <w:name w:val="annotation text"/>
    <w:basedOn w:val="a"/>
    <w:link w:val="af4"/>
    <w:uiPriority w:val="99"/>
    <w:semiHidden/>
    <w:unhideWhenUsed/>
    <w:rsid w:val="006F7B49"/>
    <w:rPr>
      <w:sz w:val="20"/>
      <w:szCs w:val="20"/>
    </w:rPr>
  </w:style>
  <w:style w:type="character" w:customStyle="1" w:styleId="af4">
    <w:name w:val="Текст примечания Знак"/>
    <w:basedOn w:val="a0"/>
    <w:link w:val="af3"/>
    <w:uiPriority w:val="99"/>
    <w:semiHidden/>
    <w:rsid w:val="006F7B49"/>
    <w:rPr>
      <w:rFonts w:ascii="Arial" w:eastAsia="Times New Roman" w:hAnsi="Arial" w:cs="Arial"/>
      <w:sz w:val="20"/>
      <w:szCs w:val="20"/>
      <w:lang w:eastAsia="ru-RU"/>
    </w:rPr>
  </w:style>
  <w:style w:type="paragraph" w:styleId="af5">
    <w:name w:val="Balloon Text"/>
    <w:basedOn w:val="a"/>
    <w:link w:val="af6"/>
    <w:uiPriority w:val="99"/>
    <w:semiHidden/>
    <w:unhideWhenUsed/>
    <w:rsid w:val="006F7B49"/>
    <w:rPr>
      <w:rFonts w:ascii="Tahoma" w:hAnsi="Tahoma" w:cs="Tahoma"/>
      <w:sz w:val="16"/>
      <w:szCs w:val="16"/>
    </w:rPr>
  </w:style>
  <w:style w:type="character" w:customStyle="1" w:styleId="af6">
    <w:name w:val="Текст выноски Знак"/>
    <w:basedOn w:val="a0"/>
    <w:link w:val="af5"/>
    <w:uiPriority w:val="99"/>
    <w:semiHidden/>
    <w:rsid w:val="006F7B49"/>
    <w:rPr>
      <w:rFonts w:ascii="Tahoma" w:eastAsia="Times New Roman" w:hAnsi="Tahoma" w:cs="Tahoma"/>
      <w:sz w:val="16"/>
      <w:szCs w:val="16"/>
      <w:lang w:eastAsia="ru-RU"/>
    </w:rPr>
  </w:style>
  <w:style w:type="paragraph" w:styleId="af7">
    <w:name w:val="footer"/>
    <w:basedOn w:val="a"/>
    <w:link w:val="af8"/>
    <w:rsid w:val="008C04F0"/>
    <w:pPr>
      <w:widowControl/>
      <w:tabs>
        <w:tab w:val="center" w:pos="4677"/>
        <w:tab w:val="right" w:pos="9355"/>
      </w:tabs>
      <w:autoSpaceDE/>
      <w:autoSpaceDN/>
      <w:adjustRightInd/>
      <w:jc w:val="left"/>
    </w:pPr>
    <w:rPr>
      <w:rFonts w:ascii="Times New Roman" w:hAnsi="Times New Roman" w:cs="Times New Roman"/>
    </w:rPr>
  </w:style>
  <w:style w:type="character" w:customStyle="1" w:styleId="af8">
    <w:name w:val="Нижний колонтитул Знак"/>
    <w:basedOn w:val="a0"/>
    <w:link w:val="af7"/>
    <w:rsid w:val="008C04F0"/>
    <w:rPr>
      <w:rFonts w:eastAsia="Times New Roman" w:cs="Times New Roman"/>
      <w:sz w:val="24"/>
      <w:szCs w:val="24"/>
      <w:lang w:eastAsia="ru-RU"/>
    </w:rPr>
  </w:style>
  <w:style w:type="paragraph" w:customStyle="1" w:styleId="210">
    <w:name w:val="Основной текст с отступом 21"/>
    <w:basedOn w:val="a"/>
    <w:rsid w:val="00EB756B"/>
    <w:pPr>
      <w:widowControl/>
      <w:suppressAutoHyphens/>
      <w:autoSpaceDN/>
      <w:adjustRightInd/>
      <w:ind w:firstLine="700"/>
    </w:pPr>
    <w:rPr>
      <w:rFonts w:ascii="Times New Roman" w:hAnsi="Times New Roman"/>
      <w:sz w:val="28"/>
      <w:szCs w:val="22"/>
      <w:lang w:eastAsia="ar-SA"/>
    </w:rPr>
  </w:style>
  <w:style w:type="paragraph" w:styleId="31">
    <w:name w:val="Body Text Indent 3"/>
    <w:basedOn w:val="a"/>
    <w:link w:val="32"/>
    <w:uiPriority w:val="99"/>
    <w:semiHidden/>
    <w:unhideWhenUsed/>
    <w:rsid w:val="00F403EA"/>
    <w:pPr>
      <w:spacing w:after="120"/>
      <w:ind w:left="283"/>
    </w:pPr>
    <w:rPr>
      <w:sz w:val="16"/>
      <w:szCs w:val="16"/>
    </w:rPr>
  </w:style>
  <w:style w:type="character" w:customStyle="1" w:styleId="32">
    <w:name w:val="Основной текст с отступом 3 Знак"/>
    <w:basedOn w:val="a0"/>
    <w:link w:val="31"/>
    <w:uiPriority w:val="99"/>
    <w:semiHidden/>
    <w:rsid w:val="00F403EA"/>
    <w:rPr>
      <w:rFonts w:ascii="Arial" w:eastAsia="Times New Roman" w:hAnsi="Arial" w:cs="Arial"/>
      <w:sz w:val="16"/>
      <w:szCs w:val="16"/>
      <w:lang w:eastAsia="ru-RU"/>
    </w:rPr>
  </w:style>
  <w:style w:type="character" w:customStyle="1" w:styleId="30">
    <w:name w:val="Заголовок 3 Знак"/>
    <w:basedOn w:val="a0"/>
    <w:link w:val="3"/>
    <w:rsid w:val="00600884"/>
    <w:rPr>
      <w:rFonts w:ascii="Cambria" w:eastAsia="Times New Roman" w:hAnsi="Cambria" w:cs="Times New Roman"/>
      <w:b/>
      <w:bCs/>
      <w:sz w:val="26"/>
      <w:szCs w:val="26"/>
      <w:lang w:val="en-US" w:bidi="en-US"/>
    </w:rPr>
  </w:style>
  <w:style w:type="table" w:styleId="af9">
    <w:name w:val="Table Grid"/>
    <w:basedOn w:val="a1"/>
    <w:uiPriority w:val="59"/>
    <w:rsid w:val="00454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78709B"/>
    <w:pPr>
      <w:widowControl/>
      <w:autoSpaceDE/>
      <w:autoSpaceDN/>
      <w:adjustRightInd/>
      <w:jc w:val="left"/>
    </w:pPr>
    <w:rPr>
      <w:rFonts w:ascii="Courier New" w:hAnsi="Courier New" w:cs="Times New Roman"/>
      <w:sz w:val="20"/>
      <w:szCs w:val="20"/>
    </w:rPr>
  </w:style>
  <w:style w:type="character" w:customStyle="1" w:styleId="afb">
    <w:name w:val="Текст Знак"/>
    <w:basedOn w:val="a0"/>
    <w:link w:val="afa"/>
    <w:rsid w:val="0078709B"/>
    <w:rPr>
      <w:rFonts w:ascii="Courier New" w:eastAsia="Times New Roman" w:hAnsi="Courier New" w:cs="Times New Roman"/>
      <w:sz w:val="20"/>
      <w:szCs w:val="20"/>
      <w:lang w:eastAsia="ru-RU"/>
    </w:rPr>
  </w:style>
  <w:style w:type="character" w:customStyle="1" w:styleId="12">
    <w:name w:val="Верхний колонтитул Знак1"/>
    <w:aliases w:val="Верхний колонтитул Знак Знак,Верхний колонтитул Знак1 Знак Знак,Верхний колонтитул Знак Знак Знак Знак,Знак Знак Знак Знак Знак,Знак Знак Знак"/>
    <w:basedOn w:val="a0"/>
    <w:locked/>
    <w:rsid w:val="0078709B"/>
    <w:rPr>
      <w:rFonts w:ascii="Verdana" w:eastAsia="MS Mincho" w:hAnsi="Verdana" w:cs="Franklin Gothic Book"/>
      <w:lang w:val="en-US" w:eastAsia="ru-RU" w:bidi="ar-SA"/>
    </w:rPr>
  </w:style>
  <w:style w:type="character" w:customStyle="1" w:styleId="ConsPlusNormal0">
    <w:name w:val="ConsPlusNormal Знак"/>
    <w:link w:val="ConsPlusNormal"/>
    <w:locked/>
    <w:rsid w:val="00F6381D"/>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CE5C9E"/>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360652">
      <w:bodyDiv w:val="1"/>
      <w:marLeft w:val="0"/>
      <w:marRight w:val="0"/>
      <w:marTop w:val="0"/>
      <w:marBottom w:val="0"/>
      <w:divBdr>
        <w:top w:val="none" w:sz="0" w:space="0" w:color="auto"/>
        <w:left w:val="none" w:sz="0" w:space="0" w:color="auto"/>
        <w:bottom w:val="none" w:sz="0" w:space="0" w:color="auto"/>
        <w:right w:val="none" w:sz="0" w:space="0" w:color="auto"/>
      </w:divBdr>
    </w:div>
    <w:div w:id="19181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megu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megion.ru" TargetMode="External"/><Relationship Id="rId4" Type="http://schemas.openxmlformats.org/officeDocument/2006/relationships/settings" Target="settings.xml"/><Relationship Id="rId9" Type="http://schemas.openxmlformats.org/officeDocument/2006/relationships/hyperlink" Target="garantF1://120252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0F833-5D88-4D44-ADF0-B2763FE1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13</Pages>
  <Words>4602</Words>
  <Characters>26235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gordeeva</dc:creator>
  <cp:keywords/>
  <dc:description/>
  <cp:lastModifiedBy>Шилова Екатерина Александровна</cp:lastModifiedBy>
  <cp:revision>14</cp:revision>
  <cp:lastPrinted>2018-05-29T06:53:00Z</cp:lastPrinted>
  <dcterms:created xsi:type="dcterms:W3CDTF">2021-02-26T05:43:00Z</dcterms:created>
  <dcterms:modified xsi:type="dcterms:W3CDTF">2021-04-29T05:01:00Z</dcterms:modified>
</cp:coreProperties>
</file>